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3F" w:rsidRDefault="00C705E8" w:rsidP="002B463F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2B463F" w:rsidRPr="002B463F">
        <w:rPr>
          <w:rFonts w:ascii="Arial" w:hAnsi="Arial" w:cs="Arial"/>
          <w:b/>
          <w:sz w:val="20"/>
          <w:szCs w:val="20"/>
          <w:u w:val="single"/>
        </w:rPr>
        <w:t>Zwolnienie w podatku od nieruchomości – pomoc de minimis</w:t>
      </w:r>
    </w:p>
    <w:p w:rsidR="002B463F" w:rsidRPr="002B463F" w:rsidRDefault="002B463F" w:rsidP="002B463F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B463F" w:rsidRPr="002B463F" w:rsidRDefault="002B463F" w:rsidP="002B463F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2B463F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2B463F" w:rsidRPr="00B620CF" w:rsidRDefault="002B463F" w:rsidP="002B4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B463F" w:rsidRPr="00E155C1" w:rsidRDefault="002B463F" w:rsidP="002B4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2B463F" w:rsidRPr="00E155C1" w:rsidRDefault="002B463F" w:rsidP="002B4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B463F" w:rsidRPr="00B620CF" w:rsidRDefault="002B463F" w:rsidP="002B4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2B463F" w:rsidRPr="00B620CF" w:rsidRDefault="002B463F" w:rsidP="002B4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B463F" w:rsidRPr="00B620CF" w:rsidRDefault="002B463F" w:rsidP="002B4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B463F" w:rsidRDefault="002B463F" w:rsidP="002B46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63F" w:rsidRPr="002B463F" w:rsidRDefault="002B463F" w:rsidP="002B463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B463F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2B463F" w:rsidRPr="002B463F" w:rsidRDefault="002B463F" w:rsidP="002B46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B463F">
        <w:rPr>
          <w:rFonts w:ascii="Arial" w:hAnsi="Arial" w:cs="Arial"/>
          <w:sz w:val="20"/>
          <w:szCs w:val="20"/>
        </w:rPr>
        <w:t xml:space="preserve"> Przyjęcie i realizacja wniosku oraz wydanie decyzji administracyjnej w sprawie zwolnienia w podatku od nieruchomości na podstawie art. 6 ust. 1 lit. c) RODO w związku z Ustawą z dnia 12 stycznia 1991 r. o podatkach i opłatach lokalnych; Ustawa z dnia 30 kwietnia 2004 r. o postępowaniu w sprawach dotyczących pomocy publicznej, Rozporządzenie Rady Ministrów z dnia 29 marca 2010 r. w sprawie zakresu informacji przedstawianych przez podmiot ubiegający się o pomoc de minimis, Rozporządzenie Ministra Finansów z dnia 30 maja 2019 r. w sprawie wzorów informacji o nieruchomościach i obiektach budowlanych oraz deklaracji na podatek od nieruchomości, Rozporządzenie Rady Ministrów z dnia 20 marca 2007 r. w sprawie zaświadczeń o pomocy de minimis i pomocy de minimis w rolnictwie lub rybołówstwie.</w:t>
      </w:r>
    </w:p>
    <w:p w:rsidR="002B463F" w:rsidRPr="002B463F" w:rsidRDefault="002B463F" w:rsidP="002B46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B463F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2B463F" w:rsidRDefault="002B463F" w:rsidP="002B46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63F" w:rsidRPr="002B463F" w:rsidRDefault="002B463F" w:rsidP="002B463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B463F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2B463F" w:rsidRPr="002B463F" w:rsidRDefault="002B463F" w:rsidP="002B46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B463F">
        <w:rPr>
          <w:rFonts w:ascii="Arial" w:hAnsi="Arial" w:cs="Arial"/>
          <w:sz w:val="20"/>
          <w:szCs w:val="20"/>
        </w:rPr>
        <w:t>ane przechowywane będą zgodnie z jednolitym rzeczowym wykazem akt</w:t>
      </w:r>
      <w:r>
        <w:rPr>
          <w:rFonts w:ascii="Arial" w:hAnsi="Arial" w:cs="Arial"/>
          <w:sz w:val="20"/>
          <w:szCs w:val="20"/>
        </w:rPr>
        <w:t>.</w:t>
      </w:r>
    </w:p>
    <w:p w:rsidR="002B463F" w:rsidRDefault="002B463F" w:rsidP="002B46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63F" w:rsidRPr="002B463F" w:rsidRDefault="002B463F" w:rsidP="002B463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B463F">
        <w:rPr>
          <w:rFonts w:ascii="Arial" w:hAnsi="Arial" w:cs="Arial"/>
          <w:b/>
          <w:sz w:val="20"/>
          <w:szCs w:val="20"/>
        </w:rPr>
        <w:t>5. Odbiorcy danych:</w:t>
      </w:r>
    </w:p>
    <w:p w:rsidR="002B463F" w:rsidRPr="002B463F" w:rsidRDefault="002B463F" w:rsidP="002B46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463F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2B463F" w:rsidRDefault="002B463F" w:rsidP="002B46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63F" w:rsidRPr="002B463F" w:rsidRDefault="002B463F" w:rsidP="002B463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B463F">
        <w:rPr>
          <w:rFonts w:ascii="Arial" w:hAnsi="Arial" w:cs="Arial"/>
          <w:b/>
          <w:sz w:val="20"/>
          <w:szCs w:val="20"/>
        </w:rPr>
        <w:t>6. Przysługujące Pani/Panu prawa:</w:t>
      </w:r>
    </w:p>
    <w:p w:rsidR="002B463F" w:rsidRPr="002B463F" w:rsidRDefault="002B463F" w:rsidP="002B46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B463F">
        <w:rPr>
          <w:rFonts w:ascii="Arial" w:hAnsi="Arial" w:cs="Arial"/>
          <w:sz w:val="20"/>
          <w:szCs w:val="20"/>
        </w:rPr>
        <w:t>Prawo żądania dostępu do danych</w:t>
      </w:r>
    </w:p>
    <w:p w:rsidR="002B463F" w:rsidRPr="002B463F" w:rsidRDefault="002B463F" w:rsidP="002B46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B463F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2B463F" w:rsidRPr="002B463F" w:rsidRDefault="002B463F" w:rsidP="002B46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B463F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2B463F" w:rsidRPr="002B463F" w:rsidRDefault="002B463F" w:rsidP="002B46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B463F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2B463F" w:rsidRPr="002B463F" w:rsidRDefault="002B463F" w:rsidP="002B46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B463F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2B463F" w:rsidRDefault="002B463F" w:rsidP="002B46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63F" w:rsidRPr="002B463F" w:rsidRDefault="002B463F" w:rsidP="002B463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B463F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2B463F" w:rsidRPr="002B463F" w:rsidRDefault="002B463F" w:rsidP="002B46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463F">
        <w:rPr>
          <w:rFonts w:ascii="Arial" w:hAnsi="Arial" w:cs="Arial"/>
          <w:sz w:val="20"/>
          <w:szCs w:val="20"/>
        </w:rPr>
        <w:t>Podanie danych osobowych jest niezbędne do przyjęcia i realizacji wniosku. Podanie danych niewynikających z przepisów prawa takich jak numer telefonu, adres e-mail jest dobrowolne.</w:t>
      </w:r>
    </w:p>
    <w:p w:rsidR="002B463F" w:rsidRDefault="002B463F" w:rsidP="002B46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63F" w:rsidRPr="002B463F" w:rsidRDefault="002B463F" w:rsidP="002B463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B463F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2B463F" w:rsidP="002B46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B463F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2B463F" w:rsidRDefault="002B463F" w:rsidP="002B46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63F" w:rsidRDefault="002B463F" w:rsidP="002B463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B463F" w:rsidRDefault="002B463F" w:rsidP="002B463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B463F" w:rsidRPr="00406E54" w:rsidRDefault="002B463F" w:rsidP="002B463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2B463F" w:rsidRPr="00406E54" w:rsidRDefault="002B463F" w:rsidP="002B46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2B463F" w:rsidRDefault="002B463F" w:rsidP="002B46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2B463F" w:rsidRPr="002B463F" w:rsidRDefault="002B463F" w:rsidP="002B463F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2B463F" w:rsidRPr="002B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3F"/>
    <w:rsid w:val="002B463F"/>
    <w:rsid w:val="003B181B"/>
    <w:rsid w:val="00AD2255"/>
    <w:rsid w:val="00C7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A9A10-5545-423B-90C5-82A2BA9A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463F"/>
    <w:rPr>
      <w:b/>
      <w:bCs/>
    </w:rPr>
  </w:style>
  <w:style w:type="paragraph" w:styleId="NormalnyWeb">
    <w:name w:val="Normal (Web)"/>
    <w:basedOn w:val="Normalny"/>
    <w:uiPriority w:val="99"/>
    <w:unhideWhenUsed/>
    <w:rsid w:val="002B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2023-07-03T12:41:00Z</dcterms:created>
  <dcterms:modified xsi:type="dcterms:W3CDTF">2024-04-09T06:34:00Z</dcterms:modified>
</cp:coreProperties>
</file>