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2B" w:rsidRDefault="000F3FD3" w:rsidP="00433C2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433C2B" w:rsidRPr="00433C2B">
        <w:rPr>
          <w:rFonts w:ascii="Arial" w:hAnsi="Arial" w:cs="Arial"/>
          <w:b/>
          <w:sz w:val="20"/>
          <w:szCs w:val="20"/>
          <w:u w:val="single"/>
        </w:rPr>
        <w:t>Zapewnienie dostępności cyfrowej strony internetowej, aplikacji mobilnej lub ich elementów</w:t>
      </w:r>
    </w:p>
    <w:p w:rsidR="00433C2B" w:rsidRPr="00433C2B" w:rsidRDefault="00433C2B" w:rsidP="00433C2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33C2B" w:rsidRPr="00433C2B" w:rsidRDefault="00433C2B" w:rsidP="00433C2B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433C2B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433C2B" w:rsidRPr="00B620CF" w:rsidRDefault="00433C2B" w:rsidP="00433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33C2B" w:rsidRPr="00E155C1" w:rsidRDefault="00433C2B" w:rsidP="00433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433C2B" w:rsidRPr="00E155C1" w:rsidRDefault="00433C2B" w:rsidP="00433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33C2B" w:rsidRPr="00B620CF" w:rsidRDefault="00433C2B" w:rsidP="00433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433C2B" w:rsidRPr="00B620CF" w:rsidRDefault="00433C2B" w:rsidP="00433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33C2B" w:rsidRPr="00B620CF" w:rsidRDefault="00433C2B" w:rsidP="00433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33C2B" w:rsidRDefault="00433C2B" w:rsidP="00433C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3C2B" w:rsidRPr="00433C2B" w:rsidRDefault="00433C2B" w:rsidP="00433C2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33C2B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433C2B" w:rsidRPr="00433C2B" w:rsidRDefault="00433C2B" w:rsidP="00433C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3C2B">
        <w:rPr>
          <w:rFonts w:ascii="Arial" w:hAnsi="Arial" w:cs="Arial"/>
          <w:sz w:val="20"/>
          <w:szCs w:val="20"/>
        </w:rPr>
        <w:t>Dane osobowe gromadzone i przetwarzane są na podstawie art. 6 ust. 1 lit. c) RODO w celu wypełnienia obowiązku prawnego ciążącego na administratorze tj.:</w:t>
      </w:r>
    </w:p>
    <w:p w:rsidR="00433C2B" w:rsidRPr="00433C2B" w:rsidRDefault="00433C2B" w:rsidP="00433C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3C2B">
        <w:rPr>
          <w:rFonts w:ascii="Arial" w:hAnsi="Arial" w:cs="Arial"/>
          <w:sz w:val="20"/>
          <w:szCs w:val="20"/>
        </w:rPr>
        <w:t>1) przyjęcie i realizacja żądania o zapewnienie dostępności cyfrowej strony internetowej, aplikacji mobilnej lub ich elementów zgodnie z art. 18 ustawy z dnia 4 kwietnia 2019 r. o dostępności cyfrowej stron internetowych i aplikacji mobilnych podmiotów,</w:t>
      </w:r>
    </w:p>
    <w:p w:rsidR="00433C2B" w:rsidRPr="00433C2B" w:rsidRDefault="00433C2B" w:rsidP="00433C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3C2B">
        <w:rPr>
          <w:rFonts w:ascii="Arial" w:hAnsi="Arial" w:cs="Arial"/>
          <w:sz w:val="20"/>
          <w:szCs w:val="20"/>
        </w:rPr>
        <w:t>2) archiwizacja danych zgodnie z:</w:t>
      </w:r>
    </w:p>
    <w:p w:rsidR="00433C2B" w:rsidRPr="00433C2B" w:rsidRDefault="00433C2B" w:rsidP="00433C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3C2B">
        <w:rPr>
          <w:rFonts w:ascii="Arial" w:hAnsi="Arial" w:cs="Arial"/>
          <w:sz w:val="20"/>
          <w:szCs w:val="20"/>
        </w:rPr>
        <w:t>− ustawą z dnia 14 lipca 1983 r. o narodowym zasobie archiwalnym i archiwach,</w:t>
      </w:r>
    </w:p>
    <w:p w:rsidR="00433C2B" w:rsidRPr="00433C2B" w:rsidRDefault="00433C2B" w:rsidP="00433C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3C2B">
        <w:rPr>
          <w:rFonts w:ascii="Arial" w:hAnsi="Arial" w:cs="Arial"/>
          <w:sz w:val="20"/>
          <w:szCs w:val="20"/>
        </w:rPr>
        <w:t>− rozporządzeniem Prezesa Rady Ministrów z dnia 18 stycznia 2011 r. w sprawie instrukcji kancelaryjnej, jednolitych rzeczowych wykazów akt oraz instrukcji w sprawie organizacji i zakresu działania archiwów zakładowych.</w:t>
      </w:r>
    </w:p>
    <w:p w:rsidR="00433C2B" w:rsidRDefault="00433C2B" w:rsidP="00433C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3C2B" w:rsidRPr="00433C2B" w:rsidRDefault="00433C2B" w:rsidP="00433C2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33C2B">
        <w:rPr>
          <w:rFonts w:ascii="Arial" w:hAnsi="Arial" w:cs="Arial"/>
          <w:b/>
          <w:sz w:val="20"/>
          <w:szCs w:val="20"/>
        </w:rPr>
        <w:t xml:space="preserve">4. Czas przechowywania: </w:t>
      </w:r>
    </w:p>
    <w:p w:rsidR="00433C2B" w:rsidRPr="00433C2B" w:rsidRDefault="00433C2B" w:rsidP="00433C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3C2B">
        <w:rPr>
          <w:rFonts w:ascii="Arial" w:hAnsi="Arial" w:cs="Arial"/>
          <w:sz w:val="20"/>
          <w:szCs w:val="20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:rsidR="00433C2B" w:rsidRDefault="00433C2B" w:rsidP="00433C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3C2B" w:rsidRPr="00433C2B" w:rsidRDefault="00433C2B" w:rsidP="00433C2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33C2B">
        <w:rPr>
          <w:rFonts w:ascii="Arial" w:hAnsi="Arial" w:cs="Arial"/>
          <w:b/>
          <w:sz w:val="20"/>
          <w:szCs w:val="20"/>
        </w:rPr>
        <w:t xml:space="preserve">5. Odbiorcy danych: </w:t>
      </w:r>
    </w:p>
    <w:p w:rsidR="00433C2B" w:rsidRDefault="00433C2B" w:rsidP="00433C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33C2B">
        <w:rPr>
          <w:rFonts w:ascii="Arial" w:hAnsi="Arial" w:cs="Arial"/>
          <w:sz w:val="20"/>
          <w:szCs w:val="20"/>
        </w:rPr>
        <w:t>odmioty z którymi administrator zawarł umowy powierzenia</w:t>
      </w:r>
      <w:r>
        <w:rPr>
          <w:rFonts w:ascii="Arial" w:hAnsi="Arial" w:cs="Arial"/>
          <w:sz w:val="20"/>
          <w:szCs w:val="20"/>
        </w:rPr>
        <w:t>.</w:t>
      </w:r>
    </w:p>
    <w:p w:rsidR="00433C2B" w:rsidRPr="00433C2B" w:rsidRDefault="00433C2B" w:rsidP="00433C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3C2B" w:rsidRPr="00433C2B" w:rsidRDefault="00433C2B" w:rsidP="00433C2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33C2B">
        <w:rPr>
          <w:rFonts w:ascii="Arial" w:hAnsi="Arial" w:cs="Arial"/>
          <w:b/>
          <w:sz w:val="20"/>
          <w:szCs w:val="20"/>
        </w:rPr>
        <w:t>6. Przysługujące Pani/Panu prawa:</w:t>
      </w:r>
    </w:p>
    <w:p w:rsidR="00433C2B" w:rsidRPr="00433C2B" w:rsidRDefault="00433C2B" w:rsidP="00433C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3C2B">
        <w:rPr>
          <w:rFonts w:ascii="Arial" w:hAnsi="Arial" w:cs="Arial"/>
          <w:sz w:val="20"/>
          <w:szCs w:val="20"/>
        </w:rPr>
        <w:t>− Prawo żądania dostępu do danych</w:t>
      </w:r>
    </w:p>
    <w:p w:rsidR="00433C2B" w:rsidRPr="00433C2B" w:rsidRDefault="00433C2B" w:rsidP="00433C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3C2B">
        <w:rPr>
          <w:rFonts w:ascii="Arial" w:hAnsi="Arial" w:cs="Arial"/>
          <w:sz w:val="20"/>
          <w:szCs w:val="20"/>
        </w:rPr>
        <w:t>− Prawo żądania sprostowania danych</w:t>
      </w:r>
    </w:p>
    <w:p w:rsidR="00433C2B" w:rsidRPr="00433C2B" w:rsidRDefault="00433C2B" w:rsidP="00433C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3C2B">
        <w:rPr>
          <w:rFonts w:ascii="Arial" w:hAnsi="Arial" w:cs="Arial"/>
          <w:sz w:val="20"/>
          <w:szCs w:val="20"/>
        </w:rPr>
        <w:t>− Prawo żądania usunięcia danych</w:t>
      </w:r>
    </w:p>
    <w:p w:rsidR="00433C2B" w:rsidRPr="00433C2B" w:rsidRDefault="00433C2B" w:rsidP="00433C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3C2B">
        <w:rPr>
          <w:rFonts w:ascii="Arial" w:hAnsi="Arial" w:cs="Arial"/>
          <w:sz w:val="20"/>
          <w:szCs w:val="20"/>
        </w:rPr>
        <w:t>− Prawo żądania ograniczenia przetwarzania</w:t>
      </w:r>
    </w:p>
    <w:p w:rsidR="00433C2B" w:rsidRDefault="00433C2B" w:rsidP="00433C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3C2B">
        <w:rPr>
          <w:rFonts w:ascii="Arial" w:hAnsi="Arial" w:cs="Arial"/>
          <w:sz w:val="20"/>
          <w:szCs w:val="20"/>
        </w:rPr>
        <w:t>− Prawo do wniesienia skargi do organu nadzorczego – Prezesa Urzędu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433C2B" w:rsidRPr="00433C2B" w:rsidRDefault="00433C2B" w:rsidP="00433C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3C2B" w:rsidRPr="00433C2B" w:rsidRDefault="00433C2B" w:rsidP="00433C2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33C2B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3B181B" w:rsidRDefault="00433C2B" w:rsidP="00433C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3C2B">
        <w:rPr>
          <w:rFonts w:ascii="Arial" w:hAnsi="Arial" w:cs="Arial"/>
          <w:sz w:val="20"/>
          <w:szCs w:val="20"/>
        </w:rPr>
        <w:t>Podanie danych jest niezbędne do przyjęcia i rozpatrzenia wniosku. Podanie danych takich jak telefon, e-mail, e-PUAP jest niezbędne w zależności od wybranej preferowanej formy kontaktu. Konsekwencją niepodania danych będzie brak możliwości realizacji wniosku o zapewnienie dostępności.</w:t>
      </w:r>
    </w:p>
    <w:p w:rsidR="00433C2B" w:rsidRDefault="00433C2B" w:rsidP="00433C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3C2B" w:rsidRPr="00406E54" w:rsidRDefault="00433C2B" w:rsidP="00433C2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433C2B" w:rsidRPr="00406E54" w:rsidRDefault="00433C2B" w:rsidP="00433C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433C2B" w:rsidRDefault="00433C2B" w:rsidP="00433C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433C2B" w:rsidRPr="00433C2B" w:rsidRDefault="00433C2B" w:rsidP="00433C2B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433C2B" w:rsidRPr="0043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2B"/>
    <w:rsid w:val="000F3FD3"/>
    <w:rsid w:val="003B181B"/>
    <w:rsid w:val="00433C2B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60E8D-A83E-4B35-9A42-2914D109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33C2B"/>
    <w:rPr>
      <w:b/>
      <w:bCs/>
    </w:rPr>
  </w:style>
  <w:style w:type="paragraph" w:styleId="NormalnyWeb">
    <w:name w:val="Normal (Web)"/>
    <w:basedOn w:val="Normalny"/>
    <w:uiPriority w:val="99"/>
    <w:unhideWhenUsed/>
    <w:rsid w:val="0043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2023-06-16T09:40:00Z</dcterms:created>
  <dcterms:modified xsi:type="dcterms:W3CDTF">2024-04-09T06:29:00Z</dcterms:modified>
</cp:coreProperties>
</file>