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D" w:rsidRPr="00AD687D" w:rsidRDefault="00955856" w:rsidP="00AD687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D687D" w:rsidRPr="00AD687D">
        <w:rPr>
          <w:rFonts w:ascii="Arial" w:hAnsi="Arial" w:cs="Arial"/>
          <w:b/>
          <w:sz w:val="20"/>
          <w:szCs w:val="20"/>
          <w:u w:val="single"/>
        </w:rPr>
        <w:t>PETYCJE</w:t>
      </w:r>
    </w:p>
    <w:p w:rsidR="00AD687D" w:rsidRDefault="00AD687D" w:rsidP="00AD687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AD687D" w:rsidRPr="00AD687D" w:rsidRDefault="00AD687D" w:rsidP="00AD687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D687D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AD687D" w:rsidRPr="00B620CF" w:rsidRDefault="00AD687D" w:rsidP="00AD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87D" w:rsidRPr="00E155C1" w:rsidRDefault="00AD687D" w:rsidP="00AD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D687D" w:rsidRPr="00E155C1" w:rsidRDefault="00AD687D" w:rsidP="00AD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87D" w:rsidRPr="00B620CF" w:rsidRDefault="00AD687D" w:rsidP="00AD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D687D" w:rsidRPr="00B620CF" w:rsidRDefault="00AD687D" w:rsidP="00AD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87D" w:rsidRPr="00B620CF" w:rsidRDefault="00AD687D" w:rsidP="00AD6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87D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przyjęcie i rozpatrzenie petycji na podstawie art. 6 ust. 1 lit. c) RODO w związku z ustawą z dnia 11 lipca 2014 r. o petycjach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publikacja petycji wraz z danymi w przypadku wyrażenia zgody – art. 6 ust. 1 lit. a) RODO.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87D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87D">
        <w:rPr>
          <w:rFonts w:ascii="Arial" w:hAnsi="Arial" w:cs="Arial"/>
          <w:sz w:val="20"/>
          <w:szCs w:val="20"/>
        </w:rPr>
        <w:t>25 lat</w:t>
      </w:r>
      <w:r>
        <w:rPr>
          <w:rFonts w:ascii="Arial" w:hAnsi="Arial" w:cs="Arial"/>
          <w:sz w:val="20"/>
          <w:szCs w:val="20"/>
        </w:rPr>
        <w:t>.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87D">
        <w:rPr>
          <w:rFonts w:ascii="Arial" w:hAnsi="Arial" w:cs="Arial"/>
          <w:b/>
          <w:sz w:val="20"/>
          <w:szCs w:val="20"/>
        </w:rPr>
        <w:t>5. Odbiorcy danych: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Użytkownicy strony BIP</w:t>
      </w:r>
      <w:r>
        <w:rPr>
          <w:rFonts w:ascii="Arial" w:hAnsi="Arial" w:cs="Arial"/>
          <w:sz w:val="20"/>
          <w:szCs w:val="20"/>
        </w:rPr>
        <w:t>.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87D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87D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87D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D687D">
        <w:rPr>
          <w:rFonts w:ascii="Arial" w:hAnsi="Arial" w:cs="Arial"/>
          <w:sz w:val="20"/>
          <w:szCs w:val="20"/>
        </w:rPr>
        <w:t>odanie przez Panią/Pana danych osobowych jest niezbędne do przyjęcia i rozpatrzenia petycji. Dane mogły zostać również pozyskane od podmiotu, który przekazał nam Pani/Pana petycję.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87D" w:rsidRPr="00406E54" w:rsidRDefault="00AD687D" w:rsidP="00AD687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AD687D" w:rsidRPr="00406E54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AD687D" w:rsidRPr="00AD687D" w:rsidRDefault="00AD687D" w:rsidP="00AD687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D687D" w:rsidRPr="00AD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D"/>
    <w:rsid w:val="003B181B"/>
    <w:rsid w:val="00955856"/>
    <w:rsid w:val="00AD2255"/>
    <w:rsid w:val="00A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BCD2-16D8-4588-B8ED-4894C1A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687D"/>
    <w:rPr>
      <w:b/>
      <w:bCs/>
    </w:rPr>
  </w:style>
  <w:style w:type="paragraph" w:styleId="NormalnyWeb">
    <w:name w:val="Normal (Web)"/>
    <w:basedOn w:val="Normalny"/>
    <w:uiPriority w:val="99"/>
    <w:unhideWhenUsed/>
    <w:rsid w:val="00AD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2023-06-16T10:05:00Z</dcterms:created>
  <dcterms:modified xsi:type="dcterms:W3CDTF">2024-04-09T06:29:00Z</dcterms:modified>
</cp:coreProperties>
</file>