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E3" w:rsidRDefault="00C866E8" w:rsidP="00BF6B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4468E3" w:rsidRPr="00BF6BEC">
        <w:rPr>
          <w:rFonts w:ascii="Arial" w:hAnsi="Arial" w:cs="Arial"/>
          <w:b/>
          <w:sz w:val="20"/>
          <w:szCs w:val="20"/>
          <w:u w:val="single"/>
        </w:rPr>
        <w:t>Stypendia szkolne</w:t>
      </w:r>
    </w:p>
    <w:p w:rsidR="00BF6BEC" w:rsidRPr="00E155C1" w:rsidRDefault="00BF6BEC" w:rsidP="00BF6BEC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BF6BEC" w:rsidRPr="00E155C1" w:rsidRDefault="00BF6BEC" w:rsidP="00BF6BE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155C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F6BEC" w:rsidRPr="00B620CF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6BEC" w:rsidRPr="00E155C1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F6BEC" w:rsidRPr="00E155C1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6BEC" w:rsidRPr="00B620CF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F6BEC" w:rsidRPr="00B620CF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6BEC" w:rsidRPr="00B620CF" w:rsidRDefault="00BF6BEC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>3. Cele przetwarzania | podstawa prawna</w:t>
      </w:r>
      <w:r w:rsidR="00BF6BEC">
        <w:rPr>
          <w:rFonts w:ascii="Arial" w:hAnsi="Arial" w:cs="Arial"/>
          <w:b/>
          <w:sz w:val="20"/>
          <w:szCs w:val="20"/>
        </w:rPr>
        <w:t>: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Przyjęcie i rozpatrzenie wniosku o stypendium szkolne oraz wydanie decyzji na podstawie art. 6 ust. 1 lit. c) RODO w związku z art. 90d ustawy z dnia 7 września 1991 r. o systemie oświaty oraz Ustawy Kodeksu Postępowania Administracyjnego z dnia 14 czerwca 1960 r.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>4. Okres przechowywania</w:t>
      </w:r>
      <w:r w:rsidRPr="00BF6BEC">
        <w:rPr>
          <w:rFonts w:ascii="Arial" w:hAnsi="Arial" w:cs="Arial"/>
          <w:sz w:val="20"/>
          <w:szCs w:val="20"/>
        </w:rPr>
        <w:t xml:space="preserve">: </w:t>
      </w: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lat, zgodnie z kat. BE5 którą oznacza się kategorią archiwalną dokumentacji, która po upływie określonego dla tej dokumentacji okresu przechowywania podlega ekspertyzie ze względu na jej charakter, treść i znaczenie przez archiwum państwowe.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>5. Odbiorcy danych:</w:t>
      </w: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>6. Przysługujące Pani/Panu prawa: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4468E3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68E3" w:rsidRPr="00BF6BEC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sz w:val="20"/>
          <w:szCs w:val="20"/>
        </w:rPr>
        <w:t>Podanie przez Pana/Panią danych wynika z przepisów prawa i jest niezbędne aby przyjąć i rozpatrzyć wniosek o stypendium szkolne. Konsekwencją niepodania danych wynikających z przepisów prawa będzie brak możliwości rozpatrzenia wniosku. Podanie danych niewynikających z przepisów prawa takich jak numer telefonu, adres e-mail jest dobrowolne.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 xml:space="preserve">8. Źródło danych: </w:t>
      </w: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sz w:val="20"/>
          <w:szCs w:val="20"/>
        </w:rPr>
        <w:t>Dane mogą zostać również pozyskane od dyrektora szkoły, do której uczęszcza uczeń w zakresie niezbędnym do złożenia wniosku.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Pr="00BF6BEC" w:rsidRDefault="004468E3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t xml:space="preserve">9. Kategorie odnośnych danych: </w:t>
      </w:r>
    </w:p>
    <w:p w:rsidR="004468E3" w:rsidRP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sz w:val="20"/>
          <w:szCs w:val="20"/>
        </w:rPr>
        <w:t>Dane zawarte we wniosku.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Default="00BF6BEC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6BEC" w:rsidRDefault="004468E3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6BEC">
        <w:rPr>
          <w:rFonts w:ascii="Arial" w:hAnsi="Arial" w:cs="Arial"/>
          <w:b/>
          <w:sz w:val="20"/>
          <w:szCs w:val="20"/>
        </w:rPr>
        <w:lastRenderedPageBreak/>
        <w:t>10. Informacja o możliwości wycofania zgody</w:t>
      </w:r>
      <w:r w:rsidRPr="00BF6BEC">
        <w:rPr>
          <w:rFonts w:ascii="Arial" w:hAnsi="Arial" w:cs="Arial"/>
          <w:sz w:val="20"/>
          <w:szCs w:val="20"/>
        </w:rPr>
        <w:t xml:space="preserve">: </w:t>
      </w:r>
    </w:p>
    <w:p w:rsidR="003B181B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68E3" w:rsidRPr="00BF6BEC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6BEC" w:rsidRPr="00406E54" w:rsidRDefault="00BF6BEC" w:rsidP="00BF6BE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F6BEC" w:rsidRPr="00406E54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F6BEC" w:rsidRPr="00BF6BEC" w:rsidRDefault="00BF6BEC" w:rsidP="00BF6BE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6BEC" w:rsidRPr="00BF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3"/>
    <w:rsid w:val="003B181B"/>
    <w:rsid w:val="004468E3"/>
    <w:rsid w:val="00AD2255"/>
    <w:rsid w:val="00BF6BEC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BE14-F167-44B8-8FDD-D02DAA7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6BEC"/>
    <w:rPr>
      <w:b/>
      <w:bCs/>
    </w:rPr>
  </w:style>
  <w:style w:type="paragraph" w:styleId="NormalnyWeb">
    <w:name w:val="Normal (Web)"/>
    <w:basedOn w:val="Normalny"/>
    <w:uiPriority w:val="99"/>
    <w:unhideWhenUsed/>
    <w:rsid w:val="00B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2023-06-16T12:45:00Z</dcterms:created>
  <dcterms:modified xsi:type="dcterms:W3CDTF">2024-04-09T06:31:00Z</dcterms:modified>
</cp:coreProperties>
</file>