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00" w:rsidRPr="002A4600" w:rsidRDefault="007065AB" w:rsidP="002A460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2A4600" w:rsidRPr="002A4600">
        <w:rPr>
          <w:rFonts w:ascii="Arial" w:hAnsi="Arial" w:cs="Arial"/>
          <w:b/>
          <w:sz w:val="20"/>
          <w:szCs w:val="20"/>
          <w:u w:val="single"/>
        </w:rPr>
        <w:t>Realizacja obowiązku nauki</w:t>
      </w:r>
    </w:p>
    <w:p w:rsidR="002A4600" w:rsidRDefault="002A4600" w:rsidP="002A46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A4600" w:rsidRPr="002A4600" w:rsidRDefault="002A4600" w:rsidP="002A460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2A4600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2A4600" w:rsidRPr="00B620CF" w:rsidRDefault="002A4600" w:rsidP="002A4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600" w:rsidRPr="00E155C1" w:rsidRDefault="002A4600" w:rsidP="002A4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2A4600" w:rsidRPr="00E155C1" w:rsidRDefault="002A4600" w:rsidP="002A4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600" w:rsidRPr="00B620CF" w:rsidRDefault="002A4600" w:rsidP="002A4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2A4600" w:rsidRPr="00B620CF" w:rsidRDefault="002A4600" w:rsidP="002A4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A4600" w:rsidRPr="00B620CF" w:rsidRDefault="002A4600" w:rsidP="002A4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4600" w:rsidRDefault="002A4600" w:rsidP="002A46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A4600" w:rsidRPr="002A4600" w:rsidRDefault="002A4600" w:rsidP="002A460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A4600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2A4600" w:rsidRPr="002A4600" w:rsidRDefault="002A4600" w:rsidP="002A460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A4600">
        <w:rPr>
          <w:rFonts w:ascii="Arial" w:hAnsi="Arial" w:cs="Arial"/>
          <w:sz w:val="20"/>
          <w:szCs w:val="20"/>
        </w:rPr>
        <w:t xml:space="preserve"> Weryfikacja spełnienia obowiązku nauki przez młodzież do ukończenia 18 roku życia na podstawie art. 6 ust. 1 lit. c) RODO w związku z art. 40 oraz 41 ustawy z dnia 14 grudnia 2016 r. Prawo oświatowe.</w:t>
      </w:r>
    </w:p>
    <w:p w:rsidR="002A4600" w:rsidRPr="002A4600" w:rsidRDefault="002A4600" w:rsidP="002A460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A4600">
        <w:rPr>
          <w:rFonts w:ascii="Arial" w:hAnsi="Arial" w:cs="Arial"/>
          <w:sz w:val="20"/>
          <w:szCs w:val="20"/>
        </w:rPr>
        <w:t xml:space="preserve"> W przypadku niespełnienia obowiązku nauki, przeprowadzenie postępowania egzekucyjnego na podstawie art. 6 ust. 1 li. c) RODO w związku z art. 42 Ustawy z dnia 14 grudnia 2016 r. Prawo oświatowe oraz Ustawą z dnia 17 czerwca 1966 r. o postępowaniu egzekucyjnym w administracji.</w:t>
      </w:r>
    </w:p>
    <w:p w:rsidR="002A4600" w:rsidRPr="002A4600" w:rsidRDefault="002A4600" w:rsidP="002A460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A4600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2A4600" w:rsidRDefault="002A4600" w:rsidP="002A46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A4600" w:rsidRPr="002A4600" w:rsidRDefault="002A4600" w:rsidP="002A460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A4600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2A4600" w:rsidRPr="002A4600" w:rsidRDefault="002A4600" w:rsidP="002A46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4600">
        <w:rPr>
          <w:rFonts w:ascii="Arial" w:hAnsi="Arial" w:cs="Arial"/>
          <w:sz w:val="20"/>
          <w:szCs w:val="20"/>
        </w:rPr>
        <w:t>Dane przechowywane będą zgodnie z przepisami ustawy o narodowym zasobie archiwalnym i archiwach oraz jednolitym rzeczowym wykazem akt przez okres 10 lat, zgodnie z kar. BE10 którą oznacza się kategorią archiwalną dokumentacji, która po upływie określonego dla tej dokumentacji okresu przechowywania podlega ekspertyzie ze względu na jej charakter, treść i znaczenie przez archiwum państwowe.</w:t>
      </w:r>
    </w:p>
    <w:p w:rsidR="002A4600" w:rsidRDefault="002A4600" w:rsidP="002A46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A4600" w:rsidRPr="002A4600" w:rsidRDefault="002A4600" w:rsidP="002A460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A4600">
        <w:rPr>
          <w:rFonts w:ascii="Arial" w:hAnsi="Arial" w:cs="Arial"/>
          <w:b/>
          <w:sz w:val="20"/>
          <w:szCs w:val="20"/>
        </w:rPr>
        <w:t xml:space="preserve">5. Odbiorcy danych: </w:t>
      </w:r>
    </w:p>
    <w:p w:rsidR="002A4600" w:rsidRPr="002A4600" w:rsidRDefault="002A4600" w:rsidP="002A46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4600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2A4600" w:rsidRDefault="002A4600" w:rsidP="002A46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A4600" w:rsidRPr="002A4600" w:rsidRDefault="002A4600" w:rsidP="002A460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A4600">
        <w:rPr>
          <w:rFonts w:ascii="Arial" w:hAnsi="Arial" w:cs="Arial"/>
          <w:b/>
          <w:sz w:val="20"/>
          <w:szCs w:val="20"/>
        </w:rPr>
        <w:t>6. Przysługujące Pani/Panu prawa:</w:t>
      </w:r>
    </w:p>
    <w:p w:rsidR="002A4600" w:rsidRPr="002A4600" w:rsidRDefault="002A4600" w:rsidP="002A460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A4600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2A4600" w:rsidRPr="002A4600" w:rsidRDefault="002A4600" w:rsidP="002A460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A4600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2A4600" w:rsidRPr="002A4600" w:rsidRDefault="002A4600" w:rsidP="002A460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A4600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2A4600" w:rsidRPr="002A4600" w:rsidRDefault="002A4600" w:rsidP="002A460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A4600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2A4600" w:rsidRPr="002A4600" w:rsidRDefault="002A4600" w:rsidP="002A460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A4600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2A4600" w:rsidRDefault="002A4600" w:rsidP="002A46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A4600" w:rsidRPr="002A4600" w:rsidRDefault="002A4600" w:rsidP="002A460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A4600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3B181B" w:rsidRDefault="002A4600" w:rsidP="002A46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A4600">
        <w:rPr>
          <w:rFonts w:ascii="Arial" w:hAnsi="Arial" w:cs="Arial"/>
          <w:sz w:val="20"/>
          <w:szCs w:val="20"/>
        </w:rPr>
        <w:t>Podanie przez Pana/Panią danych osobowych jest obowiązkowe i wynika z przytoczonych powyżej przepisów prawa. Konsekwencją niepodania danych będzie przeprowadzenia postępowania egzekucyjnego.</w:t>
      </w:r>
    </w:p>
    <w:p w:rsidR="002A4600" w:rsidRDefault="002A4600" w:rsidP="002A460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A4600" w:rsidRPr="00406E54" w:rsidRDefault="002A4600" w:rsidP="002A460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2A4600" w:rsidRPr="00406E54" w:rsidRDefault="002A4600" w:rsidP="002A460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2A4600" w:rsidRDefault="002A4600" w:rsidP="002A460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2A4600" w:rsidRPr="002A4600" w:rsidRDefault="002A4600" w:rsidP="002A4600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2A4600" w:rsidRPr="002A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0"/>
    <w:rsid w:val="002A4600"/>
    <w:rsid w:val="002E350D"/>
    <w:rsid w:val="003B181B"/>
    <w:rsid w:val="007065AB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F94F2-195A-41F2-958F-749FBB77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4600"/>
    <w:rPr>
      <w:b/>
      <w:bCs/>
    </w:rPr>
  </w:style>
  <w:style w:type="paragraph" w:styleId="NormalnyWeb">
    <w:name w:val="Normal (Web)"/>
    <w:basedOn w:val="Normalny"/>
    <w:uiPriority w:val="99"/>
    <w:unhideWhenUsed/>
    <w:rsid w:val="002A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3</cp:revision>
  <dcterms:created xsi:type="dcterms:W3CDTF">2023-06-19T08:19:00Z</dcterms:created>
  <dcterms:modified xsi:type="dcterms:W3CDTF">2024-04-09T06:31:00Z</dcterms:modified>
</cp:coreProperties>
</file>