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BF" w:rsidRDefault="00914523" w:rsidP="00AB2BB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AB2BBF" w:rsidRPr="00AB2BBF">
        <w:rPr>
          <w:rFonts w:ascii="Arial" w:hAnsi="Arial" w:cs="Arial"/>
          <w:b/>
          <w:sz w:val="20"/>
          <w:szCs w:val="20"/>
          <w:u w:val="single"/>
        </w:rPr>
        <w:t>Kontrola i sprawozdawczość z realizacji zadania publicznego</w:t>
      </w:r>
    </w:p>
    <w:p w:rsidR="00AB2BBF" w:rsidRPr="00AB2BBF" w:rsidRDefault="00AB2BBF" w:rsidP="00AB2BB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2BBF" w:rsidRPr="00AB2BBF" w:rsidRDefault="00AB2BBF" w:rsidP="00AB2BBF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B2BBF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AB2BBF" w:rsidRPr="00B620CF" w:rsidRDefault="00AB2BBF" w:rsidP="00AB2B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B2BBF" w:rsidRPr="00E155C1" w:rsidRDefault="00AB2BBF" w:rsidP="00AB2B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AB2BBF" w:rsidRPr="00E155C1" w:rsidRDefault="00AB2BBF" w:rsidP="00AB2B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B2BBF" w:rsidRPr="00B620CF" w:rsidRDefault="00AB2BBF" w:rsidP="00AB2B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AB2BBF" w:rsidRPr="00B620CF" w:rsidRDefault="00AB2BBF" w:rsidP="00AB2B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B2BBF" w:rsidRPr="00B620CF" w:rsidRDefault="00AB2BBF" w:rsidP="00AB2B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2BBF" w:rsidRPr="00AB2BBF" w:rsidRDefault="00AB2BBF" w:rsidP="00AB2B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B2BBF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AB2BBF" w:rsidRP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B2BBF">
        <w:rPr>
          <w:rFonts w:ascii="Arial" w:hAnsi="Arial" w:cs="Arial"/>
          <w:sz w:val="20"/>
          <w:szCs w:val="20"/>
        </w:rPr>
        <w:t xml:space="preserve"> Dane osobowe przetwarzane będą w celu niezbędnym do wykonania przez </w:t>
      </w:r>
      <w:r w:rsidR="00A5587D">
        <w:rPr>
          <w:rFonts w:ascii="Arial" w:hAnsi="Arial" w:cs="Arial"/>
          <w:sz w:val="20"/>
          <w:szCs w:val="20"/>
        </w:rPr>
        <w:t>Wójta Gminy Gostynin</w:t>
      </w:r>
      <w:r w:rsidRPr="00AB2BBF">
        <w:rPr>
          <w:rFonts w:ascii="Arial" w:hAnsi="Arial" w:cs="Arial"/>
          <w:sz w:val="20"/>
          <w:szCs w:val="20"/>
        </w:rPr>
        <w:t xml:space="preserve"> zadań związanych ze sprawozdawczością, nadzorem oraz z czynnościami kontrolnymi dotyczącymi udzielonych dotacji dla organizacji pozarządowych (w tym m.in. stowarzyszeń i klubów sportowych) na podstawie art. 6 ust. 1 lit. c) RODO w związku z art. 221 ustawy o finansach publicznych z dnia 27 sierpnia 2009 r. oraz ustawą z dnia 25 czerwca 2010 r. o sporcie.</w:t>
      </w:r>
    </w:p>
    <w:p w:rsidR="00AB2BBF" w:rsidRP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B2BBF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2BBF" w:rsidRPr="00AB2BBF" w:rsidRDefault="00AB2BBF" w:rsidP="00AB2B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B2BBF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AB2BBF" w:rsidRP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B2BBF">
        <w:rPr>
          <w:rFonts w:ascii="Arial" w:hAnsi="Arial" w:cs="Arial"/>
          <w:sz w:val="20"/>
          <w:szCs w:val="20"/>
        </w:rPr>
        <w:t>ane przechowywane będą zgodnie z jednolitym rzeczowym wykazem akt.</w:t>
      </w:r>
    </w:p>
    <w:p w:rsid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2BBF" w:rsidRPr="00AB2BBF" w:rsidRDefault="00AB2BBF" w:rsidP="00AB2B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B2BBF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AB2BBF" w:rsidRP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2BBF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2BBF" w:rsidRPr="00A5587D" w:rsidRDefault="00AB2BBF" w:rsidP="00AB2B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587D">
        <w:rPr>
          <w:rFonts w:ascii="Arial" w:hAnsi="Arial" w:cs="Arial"/>
          <w:b/>
          <w:sz w:val="20"/>
          <w:szCs w:val="20"/>
        </w:rPr>
        <w:t>6. Przysługujące Pani/Panu prawa:</w:t>
      </w:r>
    </w:p>
    <w:p w:rsidR="00AB2BBF" w:rsidRP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B2BBF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AB2BBF" w:rsidRP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B2BBF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AB2BBF" w:rsidRP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B2BBF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AB2BBF" w:rsidRP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B2BBF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AB2BBF" w:rsidRP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B2BBF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2BBF" w:rsidRDefault="00A5587D" w:rsidP="00AB2B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Kategorie</w:t>
      </w:r>
      <w:r w:rsidR="00AB2BBF" w:rsidRPr="00AB2BBF">
        <w:rPr>
          <w:rFonts w:ascii="Arial" w:hAnsi="Arial" w:cs="Arial"/>
          <w:b/>
          <w:sz w:val="20"/>
          <w:szCs w:val="20"/>
        </w:rPr>
        <w:t xml:space="preserve"> danych: </w:t>
      </w:r>
    </w:p>
    <w:p w:rsidR="00AB2BBF" w:rsidRPr="00AB2BBF" w:rsidRDefault="00AB2BBF" w:rsidP="00AB2B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B2BBF">
        <w:rPr>
          <w:rFonts w:ascii="Arial" w:hAnsi="Arial" w:cs="Arial"/>
          <w:sz w:val="20"/>
          <w:szCs w:val="20"/>
        </w:rPr>
        <w:t>mię i nazwisko, miejscowość oraz inne dane w zakresie niezbędnym do przeprowadzenia kontroli, postępowania w trybie nadzoru lub sprawozdawczości.</w:t>
      </w:r>
    </w:p>
    <w:p w:rsid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2BBF" w:rsidRPr="00AB2BBF" w:rsidRDefault="00AB2BBF" w:rsidP="00AB2B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B2BBF">
        <w:rPr>
          <w:rFonts w:ascii="Arial" w:hAnsi="Arial" w:cs="Arial"/>
          <w:b/>
          <w:sz w:val="20"/>
          <w:szCs w:val="20"/>
        </w:rPr>
        <w:t xml:space="preserve">8. Źródło danych: </w:t>
      </w:r>
    </w:p>
    <w:p w:rsidR="003B181B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2BBF">
        <w:rPr>
          <w:rFonts w:ascii="Arial" w:hAnsi="Arial" w:cs="Arial"/>
          <w:sz w:val="20"/>
          <w:szCs w:val="20"/>
        </w:rPr>
        <w:t>Dane pozyskane zostały od organizacji pozarządowej, która uzyskała dotację na realizację zadania publicznego.</w:t>
      </w:r>
    </w:p>
    <w:p w:rsid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2BBF" w:rsidRPr="00406E54" w:rsidRDefault="00AB2BBF" w:rsidP="00AB2B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AB2BBF" w:rsidRPr="00406E54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AB2BBF" w:rsidRPr="00406E54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2BBF" w:rsidRPr="00AB2BBF" w:rsidRDefault="00AB2BBF" w:rsidP="00AB2BBF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AB2BBF" w:rsidRPr="00AB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BF"/>
    <w:rsid w:val="003B181B"/>
    <w:rsid w:val="00914523"/>
    <w:rsid w:val="00A5587D"/>
    <w:rsid w:val="00AB2BBF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8BE59-80B9-44A1-AF64-E4E0FC37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2BBF"/>
    <w:rPr>
      <w:b/>
      <w:bCs/>
    </w:rPr>
  </w:style>
  <w:style w:type="paragraph" w:styleId="NormalnyWeb">
    <w:name w:val="Normal (Web)"/>
    <w:basedOn w:val="Normalny"/>
    <w:uiPriority w:val="99"/>
    <w:unhideWhenUsed/>
    <w:rsid w:val="00AB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2023-06-20T06:35:00Z</dcterms:created>
  <dcterms:modified xsi:type="dcterms:W3CDTF">2024-04-09T06:30:00Z</dcterms:modified>
</cp:coreProperties>
</file>