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AC" w:rsidRDefault="00033B25" w:rsidP="00F237AC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F237AC" w:rsidRPr="00F237AC">
        <w:rPr>
          <w:rFonts w:ascii="Arial" w:hAnsi="Arial" w:cs="Arial"/>
          <w:b/>
          <w:sz w:val="20"/>
          <w:szCs w:val="20"/>
          <w:u w:val="single"/>
        </w:rPr>
        <w:t>Awans zawodowy nauczyciela mianowanego</w:t>
      </w:r>
    </w:p>
    <w:p w:rsidR="00F237AC" w:rsidRPr="00F237AC" w:rsidRDefault="00F237AC" w:rsidP="00F237AC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237AC" w:rsidRPr="00F237AC" w:rsidRDefault="00F237AC" w:rsidP="00F237AC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F237AC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F237AC" w:rsidRPr="00B620CF" w:rsidRDefault="00F237AC" w:rsidP="00F23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37AC" w:rsidRPr="00E155C1" w:rsidRDefault="00F237AC" w:rsidP="00F23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F237AC" w:rsidRPr="00E155C1" w:rsidRDefault="00F237AC" w:rsidP="00F23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37AC" w:rsidRPr="00B620CF" w:rsidRDefault="00F237AC" w:rsidP="00F23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F237AC" w:rsidRPr="00B620CF" w:rsidRDefault="00F237AC" w:rsidP="00F23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37AC" w:rsidRPr="00B620CF" w:rsidRDefault="00F237AC" w:rsidP="00F23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237AC" w:rsidRDefault="00F237AC" w:rsidP="00F237A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237AC" w:rsidRPr="00F237AC" w:rsidRDefault="00F237AC" w:rsidP="00F237A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237AC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F237AC" w:rsidRPr="00F237AC" w:rsidRDefault="00F237AC" w:rsidP="00F237A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237AC">
        <w:rPr>
          <w:rFonts w:ascii="Arial" w:hAnsi="Arial" w:cs="Arial"/>
          <w:sz w:val="20"/>
          <w:szCs w:val="20"/>
        </w:rPr>
        <w:t xml:space="preserve"> Przeprowadzenie postępowania egzaminacyjnego w celu nadania lub odmowy nadania stopnia awansu zawodowego nauczyciela mianowanego na podstawie art. 6, ust. 1 lit. c) RODO - wypełnienie obowiązku prawnego ciążącego na administratorze w związku z: art. 9b ust. 2, ust. 4 pkt 2 i ust. 5 ustawy z dnia 26 stycznia 1982 r. Karta Nauczyciela; § 9 ust. 1, § 14, § 16 ust. 2a rozporządzenia Ministra Edukacji Narodowej z dnia 26 lipca 2016 r. w sprawie uzyskiwania stopni awansu zawodowego przez nauczycieli; art. 43 ust. 1 pkt 2 lit. a ustawy z dnia 15 kwietnia 2011 r. o systemie informacji oświatowej</w:t>
      </w:r>
    </w:p>
    <w:p w:rsidR="00F237AC" w:rsidRPr="00F237AC" w:rsidRDefault="00F237AC" w:rsidP="00F237A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237AC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F237AC" w:rsidRDefault="00F237AC" w:rsidP="00F237A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237AC" w:rsidRPr="00F237AC" w:rsidRDefault="00F237AC" w:rsidP="00F237A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237AC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F237AC" w:rsidRPr="00F237AC" w:rsidRDefault="00F237AC" w:rsidP="00F237AC">
      <w:pPr>
        <w:spacing w:after="0"/>
        <w:jc w:val="both"/>
        <w:rPr>
          <w:rFonts w:ascii="Arial" w:hAnsi="Arial" w:cs="Arial"/>
          <w:sz w:val="20"/>
          <w:szCs w:val="20"/>
        </w:rPr>
      </w:pPr>
      <w:r w:rsidRPr="00F237AC">
        <w:rPr>
          <w:rFonts w:ascii="Arial" w:hAnsi="Arial" w:cs="Arial"/>
          <w:sz w:val="20"/>
          <w:szCs w:val="20"/>
        </w:rPr>
        <w:t>Dane osobowe nauczyciela składającego wniosek o awans zawodowy na stopień nauczyciela mianowanego będą przechowywane przez okres niezbędny do realizacji postępowania egzaminacyjnego na stopień nauczyciela mianowanego, a po tym czasie przez okres wymagany przez przepisy powszechnie obowiązującego prawa – awans zawodowy nauczycieli - 50 lat.</w:t>
      </w:r>
    </w:p>
    <w:p w:rsidR="00F237AC" w:rsidRDefault="00F237AC" w:rsidP="00F237A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237AC" w:rsidRPr="00F237AC" w:rsidRDefault="00F237AC" w:rsidP="00F237A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237AC">
        <w:rPr>
          <w:rFonts w:ascii="Arial" w:hAnsi="Arial" w:cs="Arial"/>
          <w:b/>
          <w:sz w:val="20"/>
          <w:szCs w:val="20"/>
        </w:rPr>
        <w:t>5. Odbiorcy danych:</w:t>
      </w:r>
    </w:p>
    <w:p w:rsidR="00F237AC" w:rsidRPr="00F237AC" w:rsidRDefault="00F237AC" w:rsidP="00F237A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237AC">
        <w:rPr>
          <w:rFonts w:ascii="Arial" w:hAnsi="Arial" w:cs="Arial"/>
          <w:sz w:val="20"/>
          <w:szCs w:val="20"/>
        </w:rPr>
        <w:t xml:space="preserve"> Podmioty z którymi administrator zawarł umowy powierzenia.</w:t>
      </w:r>
    </w:p>
    <w:p w:rsidR="00F237AC" w:rsidRPr="00F237AC" w:rsidRDefault="00F237AC" w:rsidP="00F237A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C00175">
        <w:rPr>
          <w:rFonts w:ascii="Arial" w:hAnsi="Arial" w:cs="Arial"/>
          <w:sz w:val="20"/>
          <w:szCs w:val="20"/>
        </w:rPr>
        <w:t xml:space="preserve"> </w:t>
      </w:r>
      <w:r w:rsidRPr="00F237AC">
        <w:rPr>
          <w:rFonts w:ascii="Arial" w:hAnsi="Arial" w:cs="Arial"/>
          <w:sz w:val="20"/>
          <w:szCs w:val="20"/>
        </w:rPr>
        <w:t>Kurator Oświaty</w:t>
      </w:r>
    </w:p>
    <w:p w:rsidR="00F237AC" w:rsidRDefault="00F237AC" w:rsidP="00F237A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237AC" w:rsidRPr="00F237AC" w:rsidRDefault="00F237AC" w:rsidP="00F237A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237AC">
        <w:rPr>
          <w:rFonts w:ascii="Arial" w:hAnsi="Arial" w:cs="Arial"/>
          <w:b/>
          <w:sz w:val="20"/>
          <w:szCs w:val="20"/>
        </w:rPr>
        <w:t>6. Przysługujące Pani/Panu prawa:</w:t>
      </w:r>
    </w:p>
    <w:p w:rsidR="00F237AC" w:rsidRPr="00F237AC" w:rsidRDefault="00F237AC" w:rsidP="00F237A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237AC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F237AC" w:rsidRPr="00F237AC" w:rsidRDefault="00F237AC" w:rsidP="00F237A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237AC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F237AC" w:rsidRPr="00F237AC" w:rsidRDefault="00F237AC" w:rsidP="00F237A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237AC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F237AC" w:rsidRPr="00F237AC" w:rsidRDefault="00F237AC" w:rsidP="00F237A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237AC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F237AC" w:rsidRPr="00F237AC" w:rsidRDefault="00F237AC" w:rsidP="00F237A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237AC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</w:p>
    <w:p w:rsidR="00F237AC" w:rsidRDefault="00F237AC" w:rsidP="00F237A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237AC" w:rsidRPr="00F237AC" w:rsidRDefault="00F237AC" w:rsidP="00F237A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237AC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F237AC" w:rsidRPr="00F237AC" w:rsidRDefault="00F237AC" w:rsidP="00F237AC">
      <w:pPr>
        <w:spacing w:after="0"/>
        <w:jc w:val="both"/>
        <w:rPr>
          <w:rFonts w:ascii="Arial" w:hAnsi="Arial" w:cs="Arial"/>
          <w:sz w:val="20"/>
          <w:szCs w:val="20"/>
        </w:rPr>
      </w:pPr>
      <w:r w:rsidRPr="00F237AC">
        <w:rPr>
          <w:rFonts w:ascii="Arial" w:hAnsi="Arial" w:cs="Arial"/>
          <w:sz w:val="20"/>
          <w:szCs w:val="20"/>
        </w:rPr>
        <w:t>Podanie przez Panią/Pana danych osobowych jest niezbędne do rozpatrzenia wniosku o nadanie stopnia zawodowego nauczyciela mianowanego. Podanie danych niewynikających z przepisów prawa takich jak numer telefonu, adres e-mail jest dobrowolne.</w:t>
      </w:r>
    </w:p>
    <w:p w:rsidR="00F237AC" w:rsidRDefault="00F237AC" w:rsidP="00F237A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237AC" w:rsidRPr="00F237AC" w:rsidRDefault="00F237AC" w:rsidP="00F237A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237AC">
        <w:rPr>
          <w:rFonts w:ascii="Arial" w:hAnsi="Arial" w:cs="Arial"/>
          <w:b/>
          <w:sz w:val="20"/>
          <w:szCs w:val="20"/>
        </w:rPr>
        <w:t xml:space="preserve">8. Informacja o możliwości wycofania zgody: </w:t>
      </w:r>
    </w:p>
    <w:p w:rsidR="003B181B" w:rsidRDefault="00F237AC" w:rsidP="00F237A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F237AC">
        <w:rPr>
          <w:rFonts w:ascii="Arial" w:hAnsi="Arial" w:cs="Arial"/>
          <w:sz w:val="20"/>
          <w:szCs w:val="20"/>
        </w:rPr>
        <w:t xml:space="preserve"> przypadku danych podanych dobrowolnie przysługuje Pani/Panu prawo do cofnięcia zgody w dowolnym momencie, bez wpływu na zgodność z prawem przetwarzania, którego dokonano na podstawie zgody przed jej cofnięciem.</w:t>
      </w:r>
    </w:p>
    <w:p w:rsidR="00F237AC" w:rsidRDefault="00F237AC" w:rsidP="00F237A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237AC" w:rsidRPr="00406E54" w:rsidRDefault="00F237AC" w:rsidP="00F237A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9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F237AC" w:rsidRPr="00406E54" w:rsidRDefault="00F237AC" w:rsidP="00F237A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F237AC" w:rsidRDefault="00F237AC" w:rsidP="00F237A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F237AC" w:rsidRPr="00F237AC" w:rsidRDefault="00F237AC" w:rsidP="00F237AC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F237AC" w:rsidRPr="00F23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AC"/>
    <w:rsid w:val="00033B25"/>
    <w:rsid w:val="003B181B"/>
    <w:rsid w:val="00AD2255"/>
    <w:rsid w:val="00C00175"/>
    <w:rsid w:val="00F2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C4150-D13A-41FB-8AE2-F455C2D1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237AC"/>
    <w:rPr>
      <w:b/>
      <w:bCs/>
    </w:rPr>
  </w:style>
  <w:style w:type="paragraph" w:styleId="NormalnyWeb">
    <w:name w:val="Normal (Web)"/>
    <w:basedOn w:val="Normalny"/>
    <w:uiPriority w:val="99"/>
    <w:unhideWhenUsed/>
    <w:rsid w:val="00F2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2023-06-16T11:03:00Z</dcterms:created>
  <dcterms:modified xsi:type="dcterms:W3CDTF">2024-04-09T06:30:00Z</dcterms:modified>
</cp:coreProperties>
</file>