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93" w:rsidRDefault="002B1693" w:rsidP="006158B0">
      <w:pPr>
        <w:spacing w:line="360" w:lineRule="auto"/>
        <w:jc w:val="center"/>
        <w:rPr>
          <w:rFonts w:asciiTheme="minorHAnsi" w:hAnsiTheme="minorHAnsi" w:cs="Tahoma"/>
          <w:b/>
          <w:bCs/>
          <w:caps/>
          <w:sz w:val="20"/>
          <w:szCs w:val="20"/>
        </w:rPr>
      </w:pPr>
    </w:p>
    <w:p w:rsidR="002B1693" w:rsidRDefault="002B1693" w:rsidP="00C21305">
      <w:pPr>
        <w:spacing w:line="360" w:lineRule="auto"/>
        <w:jc w:val="center"/>
        <w:rPr>
          <w:rFonts w:asciiTheme="minorHAnsi" w:hAnsiTheme="minorHAnsi" w:cs="Tahoma"/>
          <w:b/>
          <w:bCs/>
          <w:caps/>
          <w:sz w:val="20"/>
          <w:szCs w:val="20"/>
        </w:rPr>
      </w:pPr>
    </w:p>
    <w:p w:rsidR="00856A89" w:rsidRDefault="00C21305" w:rsidP="006158B0">
      <w:pPr>
        <w:spacing w:line="360" w:lineRule="auto"/>
        <w:jc w:val="center"/>
        <w:rPr>
          <w:rFonts w:asciiTheme="minorHAnsi" w:hAnsiTheme="minorHAnsi" w:cs="Tahoma"/>
          <w:b/>
          <w:bCs/>
          <w:caps/>
          <w:sz w:val="20"/>
          <w:szCs w:val="20"/>
        </w:rPr>
      </w:pPr>
      <w:r>
        <w:rPr>
          <w:rFonts w:asciiTheme="minorHAnsi" w:hAnsiTheme="minorHAnsi" w:cs="Tahoma"/>
          <w:b/>
          <w:bCs/>
          <w:caps/>
          <w:sz w:val="20"/>
          <w:szCs w:val="20"/>
        </w:rPr>
        <w:t>Uchwała Nr 74/IX</w:t>
      </w:r>
      <w:r w:rsidR="002B1693">
        <w:rPr>
          <w:rFonts w:asciiTheme="minorHAnsi" w:hAnsiTheme="minorHAnsi" w:cs="Tahoma"/>
          <w:b/>
          <w:bCs/>
          <w:caps/>
          <w:sz w:val="20"/>
          <w:szCs w:val="20"/>
        </w:rPr>
        <w:t>/2019</w:t>
      </w:r>
    </w:p>
    <w:p w:rsidR="00E92DFD" w:rsidRPr="006158B0" w:rsidRDefault="00E92DFD" w:rsidP="006158B0">
      <w:pPr>
        <w:spacing w:line="360" w:lineRule="auto"/>
        <w:jc w:val="center"/>
        <w:rPr>
          <w:rFonts w:asciiTheme="minorHAnsi" w:hAnsiTheme="minorHAnsi" w:cs="Tahoma"/>
          <w:b/>
          <w:bCs/>
          <w:caps/>
          <w:sz w:val="20"/>
          <w:szCs w:val="20"/>
        </w:rPr>
      </w:pPr>
      <w:r w:rsidRPr="006158B0">
        <w:rPr>
          <w:rFonts w:asciiTheme="minorHAnsi" w:hAnsiTheme="minorHAnsi" w:cs="Tahoma"/>
          <w:b/>
          <w:bCs/>
          <w:caps/>
          <w:sz w:val="20"/>
          <w:szCs w:val="20"/>
        </w:rPr>
        <w:t xml:space="preserve">Rady GminY </w:t>
      </w:r>
      <w:r w:rsidR="006158B0">
        <w:rPr>
          <w:rFonts w:asciiTheme="minorHAnsi" w:hAnsiTheme="minorHAnsi" w:cs="Tahoma"/>
          <w:b/>
          <w:bCs/>
          <w:caps/>
          <w:sz w:val="20"/>
          <w:szCs w:val="20"/>
        </w:rPr>
        <w:t>Gostynin</w:t>
      </w:r>
    </w:p>
    <w:p w:rsidR="00E92DFD" w:rsidRPr="006158B0" w:rsidRDefault="00C21305" w:rsidP="006158B0">
      <w:pPr>
        <w:spacing w:line="360" w:lineRule="auto"/>
        <w:jc w:val="center"/>
        <w:rPr>
          <w:rFonts w:asciiTheme="minorHAnsi" w:hAnsiTheme="minorHAnsi" w:cs="Tahoma"/>
          <w:b/>
          <w:bCs/>
          <w:sz w:val="20"/>
          <w:szCs w:val="20"/>
        </w:rPr>
      </w:pPr>
      <w:r>
        <w:rPr>
          <w:rFonts w:asciiTheme="minorHAnsi" w:hAnsiTheme="minorHAnsi" w:cs="Tahoma"/>
          <w:b/>
          <w:bCs/>
          <w:sz w:val="20"/>
          <w:szCs w:val="20"/>
        </w:rPr>
        <w:t xml:space="preserve">z dnia 28 czerwca </w:t>
      </w:r>
      <w:bookmarkStart w:id="0" w:name="_GoBack"/>
      <w:bookmarkEnd w:id="0"/>
      <w:r w:rsidR="00E92DFD" w:rsidRPr="006158B0">
        <w:rPr>
          <w:rFonts w:asciiTheme="minorHAnsi" w:hAnsiTheme="minorHAnsi" w:cs="Tahoma"/>
          <w:b/>
          <w:bCs/>
          <w:sz w:val="20"/>
          <w:szCs w:val="20"/>
        </w:rPr>
        <w:t>2019 r.</w:t>
      </w:r>
    </w:p>
    <w:p w:rsidR="00E92DFD" w:rsidRPr="006158B0" w:rsidRDefault="00E92DFD" w:rsidP="006158B0">
      <w:pPr>
        <w:spacing w:line="360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6158B0">
        <w:rPr>
          <w:rFonts w:asciiTheme="minorHAnsi" w:hAnsiTheme="minorHAnsi" w:cs="Tahoma"/>
          <w:b/>
          <w:sz w:val="20"/>
          <w:szCs w:val="20"/>
        </w:rPr>
        <w:t>w sprawie ustalenia planu sieci publicznych szkół podstaw</w:t>
      </w:r>
      <w:r w:rsidR="006158B0">
        <w:rPr>
          <w:rFonts w:asciiTheme="minorHAnsi" w:hAnsiTheme="minorHAnsi" w:cs="Tahoma"/>
          <w:b/>
          <w:sz w:val="20"/>
          <w:szCs w:val="20"/>
        </w:rPr>
        <w:t>owych prowadzonych przez Gminę Gostynin</w:t>
      </w:r>
      <w:r w:rsidRPr="006158B0">
        <w:rPr>
          <w:rFonts w:asciiTheme="minorHAnsi" w:hAnsiTheme="minorHAnsi" w:cs="Tahoma"/>
          <w:b/>
          <w:sz w:val="20"/>
          <w:szCs w:val="20"/>
        </w:rPr>
        <w:t xml:space="preserve"> oraz określenia granic obwodów publicznych szkół podstawowych, od dnia 1 września 2019 roku</w:t>
      </w:r>
    </w:p>
    <w:p w:rsidR="00E92DFD" w:rsidRPr="006158B0" w:rsidRDefault="00E92DFD" w:rsidP="006158B0">
      <w:pPr>
        <w:spacing w:before="240" w:after="240" w:line="360" w:lineRule="auto"/>
        <w:ind w:firstLine="357"/>
        <w:rPr>
          <w:rFonts w:asciiTheme="minorHAnsi" w:hAnsiTheme="minorHAnsi" w:cs="Tahoma"/>
          <w:sz w:val="20"/>
          <w:szCs w:val="20"/>
        </w:rPr>
      </w:pPr>
      <w:r w:rsidRPr="006158B0">
        <w:rPr>
          <w:rFonts w:asciiTheme="minorHAnsi" w:hAnsiTheme="minorHAnsi" w:cs="Tahoma"/>
          <w:sz w:val="20"/>
          <w:szCs w:val="20"/>
        </w:rPr>
        <w:t xml:space="preserve">Na podstawie art. 18 ust. 2 pkt 15 ustawy z dnia 8 marca 1990 r. o samorządzie gminnym (Dz. </w:t>
      </w:r>
      <w:r w:rsidR="00856A89">
        <w:rPr>
          <w:rFonts w:asciiTheme="minorHAnsi" w:hAnsiTheme="minorHAnsi" w:cs="Tahoma"/>
          <w:sz w:val="20"/>
          <w:szCs w:val="20"/>
        </w:rPr>
        <w:t>U. z 2019</w:t>
      </w:r>
      <w:r w:rsidRPr="006158B0">
        <w:rPr>
          <w:rFonts w:asciiTheme="minorHAnsi" w:hAnsiTheme="minorHAnsi" w:cs="Tahoma"/>
          <w:sz w:val="20"/>
          <w:szCs w:val="20"/>
        </w:rPr>
        <w:t xml:space="preserve"> r. poz. </w:t>
      </w:r>
      <w:r w:rsidR="00856A89">
        <w:rPr>
          <w:rFonts w:asciiTheme="minorHAnsi" w:hAnsiTheme="minorHAnsi" w:cs="Tahoma"/>
          <w:sz w:val="20"/>
          <w:szCs w:val="20"/>
        </w:rPr>
        <w:t>506</w:t>
      </w:r>
      <w:r w:rsidRPr="006158B0">
        <w:rPr>
          <w:rFonts w:asciiTheme="minorHAnsi" w:hAnsiTheme="minorHAnsi" w:cs="Tahoma"/>
          <w:sz w:val="20"/>
          <w:szCs w:val="20"/>
        </w:rPr>
        <w:t>) oraz art. 39 ust. 5 i 5a ustawy z dnia 14 grudnia 2016 r. – Prawo oświatowe (Dz. U. z 2018 r. poz. 996, 1000, 1290, 1669 i 2245</w:t>
      </w:r>
      <w:r w:rsidR="00856A89">
        <w:rPr>
          <w:rFonts w:asciiTheme="minorHAnsi" w:hAnsiTheme="minorHAnsi" w:cs="Tahoma"/>
          <w:sz w:val="20"/>
          <w:szCs w:val="20"/>
        </w:rPr>
        <w:t>, z 2019 r. poz. 534, 761 i 730</w:t>
      </w:r>
      <w:r w:rsidRPr="006158B0">
        <w:rPr>
          <w:rFonts w:asciiTheme="minorHAnsi" w:hAnsiTheme="minorHAnsi" w:cs="Tahoma"/>
          <w:sz w:val="20"/>
          <w:szCs w:val="20"/>
        </w:rPr>
        <w:t>), uchwala się, co następuje:</w:t>
      </w:r>
    </w:p>
    <w:p w:rsidR="00E92DFD" w:rsidRPr="006158B0" w:rsidRDefault="00E92DFD" w:rsidP="006158B0">
      <w:pPr>
        <w:keepNext/>
        <w:spacing w:line="360" w:lineRule="auto"/>
        <w:ind w:firstLine="357"/>
        <w:rPr>
          <w:rFonts w:asciiTheme="minorHAnsi" w:hAnsiTheme="minorHAnsi" w:cs="Tahoma"/>
          <w:sz w:val="20"/>
          <w:szCs w:val="20"/>
        </w:rPr>
      </w:pPr>
      <w:r w:rsidRPr="006158B0">
        <w:rPr>
          <w:rFonts w:asciiTheme="minorHAnsi" w:hAnsiTheme="minorHAnsi" w:cs="Tahoma"/>
          <w:b/>
          <w:sz w:val="20"/>
          <w:szCs w:val="20"/>
        </w:rPr>
        <w:t>§ 1</w:t>
      </w:r>
      <w:r w:rsidRPr="006158B0">
        <w:rPr>
          <w:rFonts w:asciiTheme="minorHAnsi" w:hAnsiTheme="minorHAnsi" w:cs="Tahoma"/>
          <w:sz w:val="20"/>
          <w:szCs w:val="20"/>
        </w:rPr>
        <w:t>. Uchwała określa plan sieci publicznych szkół podstaw</w:t>
      </w:r>
      <w:r w:rsidR="006158B0">
        <w:rPr>
          <w:rFonts w:asciiTheme="minorHAnsi" w:hAnsiTheme="minorHAnsi" w:cs="Tahoma"/>
          <w:sz w:val="20"/>
          <w:szCs w:val="20"/>
        </w:rPr>
        <w:t>owych prowadzonych przez Gminę Gostynin</w:t>
      </w:r>
      <w:r w:rsidRPr="006158B0">
        <w:rPr>
          <w:rFonts w:asciiTheme="minorHAnsi" w:hAnsiTheme="minorHAnsi" w:cs="Tahoma"/>
          <w:sz w:val="20"/>
          <w:szCs w:val="20"/>
        </w:rPr>
        <w:t>, a także granice obwodów</w:t>
      </w:r>
      <w:r w:rsidR="00A31A2D">
        <w:rPr>
          <w:rFonts w:asciiTheme="minorHAnsi" w:hAnsiTheme="minorHAnsi" w:cs="Tahoma"/>
          <w:sz w:val="20"/>
          <w:szCs w:val="20"/>
        </w:rPr>
        <w:t xml:space="preserve"> </w:t>
      </w:r>
      <w:r w:rsidRPr="006158B0">
        <w:rPr>
          <w:rFonts w:asciiTheme="minorHAnsi" w:hAnsiTheme="minorHAnsi" w:cs="Tahoma"/>
          <w:sz w:val="20"/>
          <w:szCs w:val="20"/>
        </w:rPr>
        <w:t>publicznych szkół podstaw</w:t>
      </w:r>
      <w:r w:rsidR="006158B0">
        <w:rPr>
          <w:rFonts w:asciiTheme="minorHAnsi" w:hAnsiTheme="minorHAnsi" w:cs="Tahoma"/>
          <w:sz w:val="20"/>
          <w:szCs w:val="20"/>
        </w:rPr>
        <w:t>owych prowadzonych przez Gminę Gostynin</w:t>
      </w:r>
      <w:r w:rsidRPr="006158B0">
        <w:rPr>
          <w:rFonts w:asciiTheme="minorHAnsi" w:hAnsiTheme="minorHAnsi" w:cs="Tahoma"/>
          <w:sz w:val="20"/>
          <w:szCs w:val="20"/>
        </w:rPr>
        <w:t xml:space="preserve">, na okres od 1 września 2019 r. Plan stanowi </w:t>
      </w:r>
      <w:r w:rsidRPr="006158B0">
        <w:rPr>
          <w:rFonts w:asciiTheme="minorHAnsi" w:hAnsiTheme="minorHAnsi" w:cs="Tahoma"/>
          <w:b/>
          <w:sz w:val="20"/>
          <w:szCs w:val="20"/>
        </w:rPr>
        <w:t>załącznik</w:t>
      </w:r>
      <w:r w:rsidRPr="006158B0">
        <w:rPr>
          <w:rFonts w:asciiTheme="minorHAnsi" w:hAnsiTheme="minorHAnsi" w:cs="Tahoma"/>
          <w:sz w:val="20"/>
          <w:szCs w:val="20"/>
        </w:rPr>
        <w:t xml:space="preserve"> do niniejszej uchwały.</w:t>
      </w:r>
    </w:p>
    <w:p w:rsidR="00E92DFD" w:rsidRPr="006158B0" w:rsidRDefault="00E92DFD" w:rsidP="006158B0">
      <w:pPr>
        <w:keepNext/>
        <w:spacing w:before="240" w:line="360" w:lineRule="auto"/>
        <w:ind w:firstLine="357"/>
        <w:rPr>
          <w:rFonts w:asciiTheme="minorHAnsi" w:hAnsiTheme="minorHAnsi" w:cs="Tahoma"/>
          <w:sz w:val="20"/>
          <w:szCs w:val="20"/>
        </w:rPr>
      </w:pPr>
      <w:r w:rsidRPr="006158B0">
        <w:rPr>
          <w:rFonts w:asciiTheme="minorHAnsi" w:hAnsiTheme="minorHAnsi" w:cs="Tahoma"/>
          <w:b/>
          <w:sz w:val="20"/>
          <w:szCs w:val="20"/>
        </w:rPr>
        <w:t>§ 2.</w:t>
      </w:r>
      <w:r w:rsidRPr="006158B0">
        <w:rPr>
          <w:rFonts w:asciiTheme="minorHAnsi" w:hAnsiTheme="minorHAnsi" w:cs="Tahoma"/>
          <w:sz w:val="20"/>
          <w:szCs w:val="20"/>
        </w:rPr>
        <w:t xml:space="preserve"> Wykonanie uchwały powierza się Wójtowi Gminy </w:t>
      </w:r>
      <w:r w:rsidR="006158B0">
        <w:rPr>
          <w:rFonts w:asciiTheme="minorHAnsi" w:hAnsiTheme="minorHAnsi" w:cs="Tahoma"/>
          <w:sz w:val="20"/>
          <w:szCs w:val="20"/>
        </w:rPr>
        <w:t>Gostynin.</w:t>
      </w:r>
    </w:p>
    <w:p w:rsidR="00E92DFD" w:rsidRPr="006158B0" w:rsidRDefault="00E92DFD" w:rsidP="006158B0">
      <w:pPr>
        <w:keepNext/>
        <w:spacing w:before="240" w:line="360" w:lineRule="auto"/>
        <w:ind w:firstLine="357"/>
        <w:rPr>
          <w:rFonts w:asciiTheme="minorHAnsi" w:hAnsiTheme="minorHAnsi" w:cs="Tahoma"/>
          <w:sz w:val="20"/>
          <w:szCs w:val="20"/>
        </w:rPr>
      </w:pPr>
      <w:r w:rsidRPr="006158B0">
        <w:rPr>
          <w:rFonts w:asciiTheme="minorHAnsi" w:hAnsiTheme="minorHAnsi" w:cs="Tahoma"/>
          <w:b/>
          <w:sz w:val="20"/>
          <w:szCs w:val="20"/>
        </w:rPr>
        <w:t>§ 3.</w:t>
      </w:r>
      <w:r w:rsidRPr="006158B0">
        <w:rPr>
          <w:rFonts w:asciiTheme="minorHAnsi" w:hAnsiTheme="minorHAnsi" w:cs="Tahoma"/>
          <w:sz w:val="20"/>
          <w:szCs w:val="20"/>
        </w:rPr>
        <w:t xml:space="preserve"> Uchwałę podaje się do publicznej wiadomości poprzez umieszczenie na tablicach informacyjnych publicznych szkół podstawowych, o których mowa w § 1, oraz na tablicy ogłoszeń Urzędu Gminy.</w:t>
      </w:r>
    </w:p>
    <w:p w:rsidR="00E92DFD" w:rsidRPr="006158B0" w:rsidRDefault="00E92DFD" w:rsidP="006158B0">
      <w:pPr>
        <w:keepNext/>
        <w:spacing w:before="240" w:line="360" w:lineRule="auto"/>
        <w:ind w:firstLine="357"/>
        <w:rPr>
          <w:rFonts w:asciiTheme="minorHAnsi" w:hAnsiTheme="minorHAnsi" w:cs="Tahoma"/>
          <w:sz w:val="20"/>
          <w:szCs w:val="20"/>
        </w:rPr>
      </w:pPr>
      <w:r w:rsidRPr="006158B0">
        <w:rPr>
          <w:rFonts w:asciiTheme="minorHAnsi" w:hAnsiTheme="minorHAnsi" w:cs="Tahoma"/>
          <w:b/>
          <w:sz w:val="20"/>
          <w:szCs w:val="20"/>
        </w:rPr>
        <w:t>§ 4.</w:t>
      </w:r>
      <w:r w:rsidRPr="006158B0">
        <w:rPr>
          <w:rFonts w:asciiTheme="minorHAnsi" w:hAnsiTheme="minorHAnsi" w:cs="Tahoma"/>
          <w:sz w:val="20"/>
          <w:szCs w:val="20"/>
        </w:rPr>
        <w:t xml:space="preserve"> Uchwała wchodzi w życie po upływie 14 dni od dnia ogłoszenia w Dzienniku Urzędowym Województwa </w:t>
      </w:r>
      <w:r w:rsidR="006158B0">
        <w:rPr>
          <w:rFonts w:asciiTheme="minorHAnsi" w:hAnsiTheme="minorHAnsi" w:cs="Tahoma"/>
          <w:sz w:val="20"/>
          <w:szCs w:val="20"/>
        </w:rPr>
        <w:t>Mazowieckiego.</w:t>
      </w:r>
    </w:p>
    <w:p w:rsidR="00E92DFD" w:rsidRPr="006158B0" w:rsidRDefault="00E92DFD" w:rsidP="006158B0">
      <w:pPr>
        <w:suppressAutoHyphens w:val="0"/>
        <w:spacing w:after="160" w:line="360" w:lineRule="auto"/>
        <w:ind w:firstLine="357"/>
        <w:jc w:val="left"/>
        <w:rPr>
          <w:rFonts w:asciiTheme="minorHAnsi" w:hAnsiTheme="minorHAnsi" w:cs="Tahoma"/>
          <w:sz w:val="20"/>
          <w:szCs w:val="20"/>
        </w:rPr>
      </w:pPr>
    </w:p>
    <w:p w:rsidR="00E92DFD" w:rsidRPr="006158B0" w:rsidRDefault="00E92DFD" w:rsidP="006158B0">
      <w:pPr>
        <w:suppressAutoHyphens w:val="0"/>
        <w:spacing w:after="160" w:line="360" w:lineRule="auto"/>
        <w:jc w:val="right"/>
        <w:rPr>
          <w:rFonts w:asciiTheme="minorHAnsi" w:hAnsiTheme="minorHAnsi" w:cs="Tahoma"/>
          <w:b/>
          <w:sz w:val="20"/>
          <w:szCs w:val="20"/>
        </w:rPr>
      </w:pPr>
      <w:r w:rsidRPr="006158B0">
        <w:rPr>
          <w:rFonts w:asciiTheme="minorHAnsi" w:hAnsiTheme="minorHAnsi" w:cs="Tahoma"/>
          <w:b/>
          <w:sz w:val="20"/>
          <w:szCs w:val="20"/>
        </w:rPr>
        <w:t xml:space="preserve">Przewodniczący Rady Gminy </w:t>
      </w:r>
    </w:p>
    <w:p w:rsidR="00E92DFD" w:rsidRPr="006158B0" w:rsidRDefault="006158B0" w:rsidP="006158B0">
      <w:pPr>
        <w:suppressAutoHyphens w:val="0"/>
        <w:spacing w:line="360" w:lineRule="auto"/>
        <w:jc w:val="right"/>
        <w:rPr>
          <w:rFonts w:asciiTheme="minorHAnsi" w:hAnsiTheme="minorHAnsi" w:cs="Tahoma"/>
          <w:b/>
          <w:sz w:val="20"/>
          <w:szCs w:val="20"/>
        </w:rPr>
      </w:pPr>
      <w:r w:rsidRPr="006158B0">
        <w:rPr>
          <w:rFonts w:asciiTheme="minorHAnsi" w:hAnsiTheme="minorHAnsi" w:cs="Tahoma"/>
          <w:b/>
          <w:sz w:val="20"/>
          <w:szCs w:val="20"/>
        </w:rPr>
        <w:t>Piotr Paweł Piotrowski</w:t>
      </w:r>
    </w:p>
    <w:p w:rsidR="00E92DFD" w:rsidRPr="006158B0" w:rsidRDefault="00E92DFD" w:rsidP="006158B0">
      <w:pPr>
        <w:suppressAutoHyphens w:val="0"/>
        <w:spacing w:after="160" w:line="360" w:lineRule="auto"/>
        <w:jc w:val="left"/>
        <w:rPr>
          <w:rFonts w:asciiTheme="minorHAnsi" w:hAnsiTheme="minorHAnsi" w:cs="Tahoma"/>
          <w:sz w:val="20"/>
          <w:szCs w:val="20"/>
        </w:rPr>
      </w:pPr>
      <w:r w:rsidRPr="006158B0">
        <w:rPr>
          <w:rFonts w:asciiTheme="minorHAnsi" w:hAnsiTheme="minorHAnsi" w:cs="Tahoma"/>
          <w:sz w:val="20"/>
          <w:szCs w:val="20"/>
        </w:rPr>
        <w:t xml:space="preserve">              </w:t>
      </w:r>
    </w:p>
    <w:p w:rsidR="001E14BC" w:rsidRPr="006158B0" w:rsidRDefault="001E14BC" w:rsidP="006158B0">
      <w:pPr>
        <w:spacing w:line="360" w:lineRule="auto"/>
        <w:rPr>
          <w:rFonts w:asciiTheme="minorHAnsi" w:hAnsiTheme="minorHAnsi"/>
          <w:sz w:val="20"/>
          <w:szCs w:val="20"/>
        </w:rPr>
      </w:pPr>
    </w:p>
    <w:sectPr w:rsidR="001E14BC" w:rsidRPr="006158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93E" w:rsidRDefault="007F793E" w:rsidP="00E92DFD">
      <w:r>
        <w:separator/>
      </w:r>
    </w:p>
  </w:endnote>
  <w:endnote w:type="continuationSeparator" w:id="0">
    <w:p w:rsidR="007F793E" w:rsidRDefault="007F793E" w:rsidP="00E9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F0" w:rsidRDefault="007F79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669484"/>
      <w:docPartObj>
        <w:docPartGallery w:val="Page Numbers (Bottom of Page)"/>
        <w:docPartUnique/>
      </w:docPartObj>
    </w:sdtPr>
    <w:sdtEndPr/>
    <w:sdtContent>
      <w:p w:rsidR="00C125A8" w:rsidRDefault="006562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305">
          <w:rPr>
            <w:noProof/>
          </w:rPr>
          <w:t>1</w:t>
        </w:r>
        <w:r>
          <w:fldChar w:fldCharType="end"/>
        </w:r>
      </w:p>
    </w:sdtContent>
  </w:sdt>
  <w:p w:rsidR="00C125A8" w:rsidRDefault="007F79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F0" w:rsidRDefault="007F79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93E" w:rsidRDefault="007F793E" w:rsidP="00E92DFD">
      <w:r>
        <w:separator/>
      </w:r>
    </w:p>
  </w:footnote>
  <w:footnote w:type="continuationSeparator" w:id="0">
    <w:p w:rsidR="007F793E" w:rsidRDefault="007F793E" w:rsidP="00E92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F0" w:rsidRDefault="007F79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F0" w:rsidRDefault="007F79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CF0" w:rsidRDefault="007F79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5B"/>
    <w:rsid w:val="000D48E5"/>
    <w:rsid w:val="001A635B"/>
    <w:rsid w:val="001D5021"/>
    <w:rsid w:val="001E14BC"/>
    <w:rsid w:val="002B1693"/>
    <w:rsid w:val="006158B0"/>
    <w:rsid w:val="00656277"/>
    <w:rsid w:val="00732355"/>
    <w:rsid w:val="007F793E"/>
    <w:rsid w:val="00856A89"/>
    <w:rsid w:val="00A31A2D"/>
    <w:rsid w:val="00C21305"/>
    <w:rsid w:val="00D1612D"/>
    <w:rsid w:val="00E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C8DB8-48BA-4F74-8A18-0B162CF7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DF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D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DFD"/>
    <w:rPr>
      <w:rFonts w:ascii="Times New Roman" w:eastAsia="Times New Roman" w:hAnsi="Times New Roman" w:cs="Times New Roman"/>
      <w:kern w:val="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D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DFD"/>
    <w:rPr>
      <w:rFonts w:ascii="Times New Roman" w:eastAsia="Times New Roman" w:hAnsi="Times New Roman" w:cs="Times New Roman"/>
      <w:kern w:val="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2D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DFD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D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A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89"/>
    <w:rPr>
      <w:rFonts w:ascii="Segoe UI" w:eastAsia="Times New Roman" w:hAnsi="Segoe UI" w:cs="Segoe UI"/>
      <w:kern w:val="1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Bożena Gospodarowicz</cp:lastModifiedBy>
  <cp:revision>2</cp:revision>
  <cp:lastPrinted>2019-07-04T07:39:00Z</cp:lastPrinted>
  <dcterms:created xsi:type="dcterms:W3CDTF">2019-07-04T07:40:00Z</dcterms:created>
  <dcterms:modified xsi:type="dcterms:W3CDTF">2019-07-04T07:40:00Z</dcterms:modified>
</cp:coreProperties>
</file>