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E0D3" w14:textId="77777777" w:rsidR="0025296E" w:rsidRPr="00B76430" w:rsidRDefault="0025296E" w:rsidP="00B76430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18"/>
          <w:szCs w:val="18"/>
          <w:lang w:val="pl-PL"/>
        </w:rPr>
      </w:pPr>
      <w:r w:rsidRPr="00B76430"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>Załą</w:t>
      </w:r>
      <w:r w:rsidR="00B76430"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 xml:space="preserve">cznik nr 2 do Zarządzenia Nr </w:t>
      </w:r>
      <w:r w:rsidR="004364D0"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>2</w:t>
      </w:r>
      <w:r w:rsidR="00B76430"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>/202</w:t>
      </w:r>
      <w:r w:rsidR="004364D0"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>4</w:t>
      </w:r>
    </w:p>
    <w:p w14:paraId="4757AED5" w14:textId="77777777" w:rsidR="00B76430" w:rsidRDefault="0025296E" w:rsidP="00B76430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18"/>
          <w:szCs w:val="18"/>
          <w:lang w:val="pl-PL"/>
        </w:rPr>
      </w:pPr>
      <w:r w:rsidRPr="00B76430"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>Wójta Gminy Gostynin</w:t>
      </w:r>
    </w:p>
    <w:p w14:paraId="09DAF35B" w14:textId="77777777" w:rsidR="0025296E" w:rsidRPr="00B76430" w:rsidRDefault="00CE0C4B" w:rsidP="00B76430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 xml:space="preserve"> z dnia </w:t>
      </w:r>
      <w:r w:rsidR="004364D0"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>05</w:t>
      </w:r>
      <w:r w:rsidR="00B76430"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>.0</w:t>
      </w:r>
      <w:r w:rsidR="004364D0"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>1</w:t>
      </w:r>
      <w:r w:rsidR="00B76430"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>.202</w:t>
      </w:r>
      <w:r w:rsidR="004364D0"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>4</w:t>
      </w:r>
      <w:r w:rsidR="0025296E" w:rsidRPr="00B76430">
        <w:rPr>
          <w:rFonts w:ascii="Times New Roman" w:hAnsi="Times New Roman" w:cs="Times New Roman"/>
          <w:b/>
          <w:i w:val="0"/>
          <w:sz w:val="18"/>
          <w:szCs w:val="18"/>
          <w:lang w:val="pl-PL"/>
        </w:rPr>
        <w:t>r.</w:t>
      </w:r>
    </w:p>
    <w:p w14:paraId="2FB69299" w14:textId="77777777" w:rsidR="00B76430" w:rsidRPr="00B76430" w:rsidRDefault="00B76430" w:rsidP="0025296E">
      <w:pPr>
        <w:jc w:val="center"/>
        <w:rPr>
          <w:rFonts w:ascii="Times New Roman" w:hAnsi="Times New Roman" w:cs="Times New Roman"/>
          <w:b/>
          <w:i w:val="0"/>
          <w:sz w:val="10"/>
          <w:szCs w:val="10"/>
          <w:lang w:val="pl-PL"/>
        </w:rPr>
      </w:pPr>
    </w:p>
    <w:p w14:paraId="0A22B554" w14:textId="77777777" w:rsidR="0025296E" w:rsidRDefault="0025296E" w:rsidP="00CE0C4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Regulamin</w:t>
      </w:r>
    </w:p>
    <w:p w14:paraId="7092FE67" w14:textId="77777777" w:rsidR="003750B9" w:rsidRPr="003750B9" w:rsidRDefault="003750B9" w:rsidP="00CE0C4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</w:p>
    <w:p w14:paraId="523699AC" w14:textId="77777777" w:rsidR="001D3FFE" w:rsidRPr="003750B9" w:rsidRDefault="00CE0C4B" w:rsidP="001D3FFE">
      <w:pPr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przeprowadzenia w dniu </w:t>
      </w:r>
      <w:r w:rsidR="00563DBC">
        <w:rPr>
          <w:rFonts w:ascii="Times New Roman" w:hAnsi="Times New Roman" w:cs="Times New Roman"/>
          <w:i w:val="0"/>
          <w:sz w:val="22"/>
          <w:szCs w:val="22"/>
          <w:lang w:val="pl-PL"/>
        </w:rPr>
        <w:t>22</w:t>
      </w:r>
      <w:r w:rsidR="00B76430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.0</w:t>
      </w:r>
      <w:r w:rsidR="004364D0">
        <w:rPr>
          <w:rFonts w:ascii="Times New Roman" w:hAnsi="Times New Roman" w:cs="Times New Roman"/>
          <w:i w:val="0"/>
          <w:sz w:val="22"/>
          <w:szCs w:val="22"/>
          <w:lang w:val="pl-PL"/>
        </w:rPr>
        <w:t>2</w:t>
      </w:r>
      <w:r w:rsidR="0025296E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.202</w:t>
      </w:r>
      <w:r w:rsidR="004364D0">
        <w:rPr>
          <w:rFonts w:ascii="Times New Roman" w:hAnsi="Times New Roman" w:cs="Times New Roman"/>
          <w:i w:val="0"/>
          <w:sz w:val="22"/>
          <w:szCs w:val="22"/>
          <w:lang w:val="pl-PL"/>
        </w:rPr>
        <w:t>4</w:t>
      </w:r>
      <w:r w:rsidR="0025296E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roku </w:t>
      </w:r>
      <w:r w:rsidR="00A61FF5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I </w:t>
      </w:r>
      <w:r w:rsidR="0025296E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przetargu ustnego nieograniczonego na sprzedaż nieruchomości stanowiącej własność Gminy Gostynin</w:t>
      </w:r>
      <w:r w:rsidR="001D3FFE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- działki o</w:t>
      </w:r>
      <w:r w:rsidR="001D3FFE" w:rsidRPr="003750B9">
        <w:rPr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 xml:space="preserve"> nr ewid. 192/</w:t>
      </w:r>
      <w:r w:rsidR="004364D0">
        <w:rPr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>3</w:t>
      </w:r>
      <w:r w:rsidR="001D3FFE" w:rsidRPr="003750B9">
        <w:rPr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 xml:space="preserve"> o pow. 0,0</w:t>
      </w:r>
      <w:r w:rsidR="004364D0">
        <w:rPr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>090</w:t>
      </w:r>
      <w:r w:rsidR="001D3FFE" w:rsidRPr="003750B9">
        <w:rPr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 xml:space="preserve"> ha położonej na terenie wsi Bierzewice gm. Gostynin.</w:t>
      </w:r>
    </w:p>
    <w:p w14:paraId="13B236D3" w14:textId="77777777" w:rsidR="00BC4661" w:rsidRPr="003750B9" w:rsidRDefault="0025296E" w:rsidP="00CE0C4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§ 1</w:t>
      </w:r>
      <w:r w:rsidR="001D3FFE"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.</w:t>
      </w:r>
    </w:p>
    <w:p w14:paraId="36EE003D" w14:textId="77777777" w:rsidR="00BC4661" w:rsidRPr="003750B9" w:rsidRDefault="0025296E" w:rsidP="00CE0C4B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Przetarg przeprowadza się zgodnie z: </w:t>
      </w:r>
    </w:p>
    <w:p w14:paraId="638BF7DA" w14:textId="77777777" w:rsidR="00BC4661" w:rsidRPr="003750B9" w:rsidRDefault="0025296E" w:rsidP="008B06CB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1. Rozporządzeniem Rady Ministrów z dnia 14 września 2004 r. w sprawie sposobu i trybu przeprowadzania przetargów oraz rokowań na zbycie nieruchomości (</w:t>
      </w:r>
      <w:r w:rsidR="001D3FFE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t. j. Dz. U z 2021 r. poz. 2213)</w:t>
      </w:r>
    </w:p>
    <w:p w14:paraId="0BB06248" w14:textId="77777777" w:rsidR="00BC4661" w:rsidRPr="00452B7E" w:rsidRDefault="0025296E" w:rsidP="00CE0C4B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2. </w:t>
      </w:r>
      <w:r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>Zarząd</w:t>
      </w:r>
      <w:r w:rsidR="00CE0C4B"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zeniem Wójta Gminy Gostynin Nr 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2</w:t>
      </w:r>
      <w:r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>/202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4</w:t>
      </w:r>
      <w:r w:rsidR="00CE0C4B"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z dnia 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05</w:t>
      </w:r>
      <w:r w:rsidR="00CE0C4B"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>.0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1</w:t>
      </w:r>
      <w:r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>.202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4</w:t>
      </w:r>
      <w:r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r. w sprawie ogłoszenia </w:t>
      </w:r>
      <w:r w:rsidR="00563DBC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                                  I przetargu ustnego nieograniczonego oraz powołania Komisji przetargowej.</w:t>
      </w:r>
      <w:r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Przedmiotem zbycia jest sprzedaż nieruchomości stanowiącej własność Gminy Gostynin, oznaczon</w:t>
      </w:r>
      <w:r w:rsidR="00A61FF5">
        <w:rPr>
          <w:rFonts w:ascii="Times New Roman" w:hAnsi="Times New Roman" w:cs="Times New Roman"/>
          <w:i w:val="0"/>
          <w:sz w:val="22"/>
          <w:szCs w:val="22"/>
          <w:lang w:val="pl-PL"/>
        </w:rPr>
        <w:t>ej</w:t>
      </w:r>
      <w:r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w ewidencji gruntów </w:t>
      </w:r>
      <w:r w:rsidR="00563DBC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                      </w:t>
      </w:r>
      <w:r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i budynków jako działka: </w:t>
      </w:r>
      <w:r w:rsidR="00CE0C4B"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>192/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3</w:t>
      </w:r>
      <w:r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o pow. 0,</w:t>
      </w:r>
      <w:r w:rsidR="00CE0C4B"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>0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090</w:t>
      </w:r>
      <w:r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ha, obręb </w:t>
      </w:r>
      <w:r w:rsidR="00856DED">
        <w:rPr>
          <w:rFonts w:ascii="Times New Roman" w:hAnsi="Times New Roman" w:cs="Times New Roman"/>
          <w:i w:val="0"/>
          <w:sz w:val="22"/>
          <w:szCs w:val="22"/>
          <w:lang w:val="pl-PL"/>
        </w:rPr>
        <w:t>Bierzewice</w:t>
      </w:r>
      <w:r w:rsidRPr="00452B7E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, gm. Gostynin. </w:t>
      </w:r>
    </w:p>
    <w:p w14:paraId="08B70FD8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3. 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Uchwał</w:t>
      </w:r>
      <w:r w:rsidR="00A61FF5">
        <w:rPr>
          <w:rFonts w:ascii="Times New Roman" w:hAnsi="Times New Roman" w:cs="Times New Roman"/>
          <w:i w:val="0"/>
          <w:sz w:val="22"/>
          <w:szCs w:val="22"/>
          <w:lang w:val="pl-PL"/>
        </w:rPr>
        <w:t>ą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561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/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LII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/202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3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Rady Gminy Gostynin z dnia 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27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.1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0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.202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3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r. w sprawie 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>wyrażenia zgody na sprzedaż w drodze przetargu ustnego nieograniczonego gruntów stanowiących działkę nr ewid. 192/</w:t>
      </w:r>
      <w:r w:rsidR="0076277C">
        <w:rPr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>3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 xml:space="preserve"> </w:t>
      </w:r>
      <w:r w:rsidR="008B06CB">
        <w:rPr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 xml:space="preserve"> 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>o pow. 0,0</w:t>
      </w:r>
      <w:r w:rsidR="0076277C">
        <w:rPr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>090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 xml:space="preserve"> ha położonych na terenie wsi Bierzewice gm. Gostynin.</w:t>
      </w:r>
    </w:p>
    <w:p w14:paraId="71E780F8" w14:textId="77777777" w:rsidR="00CE0C4B" w:rsidRPr="003750B9" w:rsidRDefault="00CE0C4B" w:rsidP="00CE0C4B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p w14:paraId="594BB070" w14:textId="77777777" w:rsidR="00BC4661" w:rsidRPr="003750B9" w:rsidRDefault="0025296E" w:rsidP="00CE0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§ 2</w:t>
      </w:r>
      <w:r w:rsidR="00CE0C4B"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.</w:t>
      </w:r>
    </w:p>
    <w:p w14:paraId="47BCACC0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1. Przetarg ogłasza, organizuje i przeprowadza Wójt Gminy Gostynin, który powołuje Przewodniczącego i członków Komisji Przetargowej. </w:t>
      </w:r>
    </w:p>
    <w:p w14:paraId="2C3C2974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2. Przetarg może się odbyć, chociażby wpłynęła tylko jedna oferta spełniająca warunki określone </w:t>
      </w:r>
      <w:r w:rsid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                </w:t>
      </w: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w ogłoszeniu o przetargu.</w:t>
      </w:r>
    </w:p>
    <w:p w14:paraId="1B0F099B" w14:textId="77777777" w:rsidR="00CE0C4B" w:rsidRPr="003750B9" w:rsidRDefault="00CE0C4B" w:rsidP="00CE0C4B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p w14:paraId="2AF03735" w14:textId="77777777" w:rsidR="00BC4661" w:rsidRPr="003750B9" w:rsidRDefault="0025296E" w:rsidP="00CE0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§ 3</w:t>
      </w:r>
      <w:r w:rsidR="00CE0C4B"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.</w:t>
      </w:r>
    </w:p>
    <w:p w14:paraId="5C82B30F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1. Do uczestnictwa w przetargu dopuszcza się podmioty, które okażą dowód </w:t>
      </w: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 xml:space="preserve">wpłaty wadium </w:t>
      </w:r>
      <w:r w:rsid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 xml:space="preserve">                      </w:t>
      </w: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 xml:space="preserve">w wymaganym terminie tj. do </w:t>
      </w:r>
      <w:r w:rsidR="0076277C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1</w:t>
      </w:r>
      <w:r w:rsidR="00563DBC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9</w:t>
      </w:r>
      <w:r w:rsidR="00CE0C4B"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.0</w:t>
      </w:r>
      <w:r w:rsidR="0076277C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2</w:t>
      </w:r>
      <w:r w:rsidR="00CE0C4B"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.202</w:t>
      </w:r>
      <w:r w:rsidR="0076277C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4</w:t>
      </w: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 xml:space="preserve"> roku</w:t>
      </w: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oraz posiadają stosowne uprawnienie do reprezentacji wpłacającego.</w:t>
      </w:r>
    </w:p>
    <w:p w14:paraId="1D1C393E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2. Małżonkowie oboje biorą udział w przetargu osobiście lub okazując zgodę drugiego małżonka. </w:t>
      </w:r>
      <w:r w:rsid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             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Na dowodzie wpłaty wadium należy uwzględnić imiona i nazwiska małżonków biorących udział </w:t>
      </w:r>
      <w:r w:rsid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                         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w przetargu.</w:t>
      </w:r>
    </w:p>
    <w:p w14:paraId="5ECCBD7D" w14:textId="77777777" w:rsidR="00CE0C4B" w:rsidRPr="003750B9" w:rsidRDefault="00CE0C4B" w:rsidP="00CE0C4B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p w14:paraId="6F8E4690" w14:textId="77777777" w:rsidR="00BC4661" w:rsidRPr="003750B9" w:rsidRDefault="00CE0C4B" w:rsidP="00CE0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§ 4.</w:t>
      </w:r>
    </w:p>
    <w:p w14:paraId="40360091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Przewodniczący komisji przetargowej otwiera przetarg, przekazując oferentom informacje dotyczące: </w:t>
      </w:r>
    </w:p>
    <w:p w14:paraId="72C0970F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1. Oznaczenia nieruchomości według księgi wieczyst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ej oraz katastru nieruchomości.</w:t>
      </w:r>
    </w:p>
    <w:p w14:paraId="6170193A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2. Powierzchni nieruchomości. </w:t>
      </w:r>
    </w:p>
    <w:p w14:paraId="2484ACCD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3. Opisu nieruchomości. </w:t>
      </w:r>
    </w:p>
    <w:p w14:paraId="10E5E913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4. Obciążeniach i zobowiązaniach, których przedmiotem jest nieruchomość. </w:t>
      </w:r>
    </w:p>
    <w:p w14:paraId="5F2B4502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5. Przeznaczenia nieruchomości i sposobu jej zagospodarowania. </w:t>
      </w:r>
    </w:p>
    <w:p w14:paraId="1A034608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6. Ceny wywoławczej nieruchomości, która wynosi 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5</w:t>
      </w:r>
      <w:r w:rsidRPr="008C7F3D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070</w:t>
      </w:r>
      <w:r w:rsidRPr="008C7F3D">
        <w:rPr>
          <w:rFonts w:ascii="Times New Roman" w:hAnsi="Times New Roman" w:cs="Times New Roman"/>
          <w:i w:val="0"/>
          <w:sz w:val="22"/>
          <w:szCs w:val="22"/>
          <w:lang w:val="pl-PL"/>
        </w:rPr>
        <w:t>,00 zł,</w:t>
      </w: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</w:t>
      </w:r>
      <w:r w:rsidRPr="008C7F3D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wadium </w:t>
      </w:r>
      <w:r w:rsidR="00563DBC">
        <w:rPr>
          <w:rFonts w:ascii="Times New Roman" w:hAnsi="Times New Roman" w:cs="Times New Roman"/>
          <w:i w:val="0"/>
          <w:sz w:val="22"/>
          <w:szCs w:val="22"/>
          <w:lang w:val="pl-PL"/>
        </w:rPr>
        <w:t>507</w:t>
      </w:r>
      <w:r w:rsidRPr="008C7F3D">
        <w:rPr>
          <w:rFonts w:ascii="Times New Roman" w:hAnsi="Times New Roman" w:cs="Times New Roman"/>
          <w:i w:val="0"/>
          <w:sz w:val="22"/>
          <w:szCs w:val="22"/>
          <w:lang w:val="pl-PL"/>
        </w:rPr>
        <w:t>,00</w:t>
      </w: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zł i postąpieniu wynoszących w tym przypadku nie mniej niż 1% ceny wywoławczej 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5</w:t>
      </w:r>
      <w:r w:rsidR="00563DBC">
        <w:rPr>
          <w:rFonts w:ascii="Times New Roman" w:hAnsi="Times New Roman" w:cs="Times New Roman"/>
          <w:i w:val="0"/>
          <w:sz w:val="22"/>
          <w:szCs w:val="22"/>
          <w:lang w:val="pl-PL"/>
        </w:rPr>
        <w:t>0</w:t>
      </w:r>
      <w:r w:rsidRPr="008C7F3D">
        <w:rPr>
          <w:rFonts w:ascii="Times New Roman" w:hAnsi="Times New Roman" w:cs="Times New Roman"/>
          <w:i w:val="0"/>
          <w:sz w:val="22"/>
          <w:szCs w:val="22"/>
          <w:lang w:val="pl-PL"/>
        </w:rPr>
        <w:t>,</w:t>
      </w:r>
      <w:r w:rsidR="00563DBC">
        <w:rPr>
          <w:rFonts w:ascii="Times New Roman" w:hAnsi="Times New Roman" w:cs="Times New Roman"/>
          <w:i w:val="0"/>
          <w:sz w:val="22"/>
          <w:szCs w:val="22"/>
          <w:lang w:val="pl-PL"/>
        </w:rPr>
        <w:t>7</w:t>
      </w:r>
      <w:r w:rsidRPr="008C7F3D">
        <w:rPr>
          <w:rFonts w:ascii="Times New Roman" w:hAnsi="Times New Roman" w:cs="Times New Roman"/>
          <w:i w:val="0"/>
          <w:sz w:val="22"/>
          <w:szCs w:val="22"/>
          <w:lang w:val="pl-PL"/>
        </w:rPr>
        <w:t>0 zł.</w:t>
      </w: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</w:t>
      </w:r>
    </w:p>
    <w:p w14:paraId="0AA24E64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7. Terminie wpłaty wa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dium, który określono na dzień 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1</w:t>
      </w:r>
      <w:r w:rsidR="00563DBC">
        <w:rPr>
          <w:rFonts w:ascii="Times New Roman" w:hAnsi="Times New Roman" w:cs="Times New Roman"/>
          <w:i w:val="0"/>
          <w:sz w:val="22"/>
          <w:szCs w:val="22"/>
          <w:lang w:val="pl-PL"/>
        </w:rPr>
        <w:t>9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.</w:t>
      </w:r>
      <w:r w:rsidR="00CE0C4B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0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>2</w:t>
      </w: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.202</w:t>
      </w:r>
      <w:r w:rsidR="00563DBC">
        <w:rPr>
          <w:rFonts w:ascii="Times New Roman" w:hAnsi="Times New Roman" w:cs="Times New Roman"/>
          <w:i w:val="0"/>
          <w:sz w:val="22"/>
          <w:szCs w:val="22"/>
          <w:lang w:val="pl-PL"/>
        </w:rPr>
        <w:t>4</w:t>
      </w: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r. </w:t>
      </w:r>
    </w:p>
    <w:p w14:paraId="0FA60F9F" w14:textId="77777777" w:rsidR="00BC4661" w:rsidRPr="003750B9" w:rsidRDefault="0025296E" w:rsidP="00CE0C4B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8. Podaje do wiadomości imiona i nazwiska albo nazwy lub firmy osób, które wpłaciły wadium oraz zostały zakwalifikowane do przetargu. </w:t>
      </w:r>
    </w:p>
    <w:p w14:paraId="70B21090" w14:textId="77777777" w:rsidR="00BC4661" w:rsidRPr="003750B9" w:rsidRDefault="0025296E" w:rsidP="006B15E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9. Informuje, że wpłacenie wadium równoznaczne jest z zapoznaniem się i akceptacją warunków zawartych w ogłoszeniu o przetargu i regulaminie jego przeprowadzenia, jak również z zarządzeniem Wójta Gminy Gostynin przeznaczającym ww. nieruchomość do zbycia oraz Rozporządzeniem Rady Ministrów z dnia 14 września 2004 r. w sprawie sposobu i trybu przeprowadzania przetargów oraz rokowań na zbycie nieruchomości (t. j. Dz. U. z 2021 r. poz. 2213). </w:t>
      </w:r>
    </w:p>
    <w:p w14:paraId="7A32614A" w14:textId="77777777" w:rsidR="00BC4661" w:rsidRPr="003750B9" w:rsidRDefault="0025296E" w:rsidP="006B15E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10. Pouczenie, że skutkiem uchylenia się od spisania umowy notarialnej będzie utrata wadium. </w:t>
      </w:r>
    </w:p>
    <w:p w14:paraId="79CB532F" w14:textId="77777777" w:rsidR="00BC4661" w:rsidRPr="003750B9" w:rsidRDefault="0025296E" w:rsidP="006B15E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lastRenderedPageBreak/>
        <w:t xml:space="preserve">11. Obowiązku zapłaty jednorazowo wylicytowanej ceny sprzedawanej nieruchomości gruntowej, przed zawarciem umowy w formie aktu notarialnego. </w:t>
      </w:r>
    </w:p>
    <w:p w14:paraId="0843234B" w14:textId="77777777" w:rsidR="00BC4661" w:rsidRPr="003750B9" w:rsidRDefault="0025296E" w:rsidP="006B15E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12. Obowiązku przedłożenia przez podmiot zagraniczny, który przetarg wygra, przed podpisaniem umowy notarialnej, zezwolenia ministra spraw wewnętrznych i administracji na nabycie nieruchomości zgodnie z przepisami ustawy z dnia 24 marca 1920 r. o nabywaniu nieruchomości przez cudzoziemców (t. j. Dz. U. z 2017 r. poz. 2278). Nabywca zobowiązany jest do ustalenia we własnym zakresie, czy nabycie nieruchomości będącej przedmiotem przetargu wymaga takiego zezwolenia. </w:t>
      </w:r>
    </w:p>
    <w:p w14:paraId="12ADB968" w14:textId="77777777" w:rsidR="00BC4661" w:rsidRPr="003750B9" w:rsidRDefault="0025296E" w:rsidP="006B15E5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13. Przyjmuje wyjaśnienia lub oświadczenia zgłoszone przez oferentów. </w:t>
      </w:r>
    </w:p>
    <w:p w14:paraId="2DAE975C" w14:textId="77777777" w:rsidR="006B15E5" w:rsidRPr="003750B9" w:rsidRDefault="006B15E5" w:rsidP="00CE0C4B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p w14:paraId="1DF17054" w14:textId="77777777" w:rsidR="00BC4661" w:rsidRPr="003750B9" w:rsidRDefault="0025296E" w:rsidP="00375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§ 5</w:t>
      </w:r>
      <w:r w:rsidR="003750B9"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.</w:t>
      </w:r>
    </w:p>
    <w:p w14:paraId="526EFA11" w14:textId="77777777" w:rsidR="00BC4661" w:rsidRP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Przewodniczący Komisji Przetargowej informuje uczestników przetargu, że po trzecim wywołaniu najwyższej zaoferowanej ceny dalsze postąpienia nie zostaną przyjęte. </w:t>
      </w:r>
    </w:p>
    <w:p w14:paraId="067C36D2" w14:textId="77777777" w:rsidR="003750B9" w:rsidRPr="003750B9" w:rsidRDefault="003750B9" w:rsidP="00CE0C4B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p w14:paraId="664FC531" w14:textId="77777777" w:rsidR="00BC4661" w:rsidRPr="003750B9" w:rsidRDefault="0025296E" w:rsidP="00375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§ 6</w:t>
      </w:r>
      <w:r w:rsidR="003750B9"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.</w:t>
      </w:r>
    </w:p>
    <w:p w14:paraId="1D4CDDC4" w14:textId="77777777" w:rsidR="003750B9" w:rsidRP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1. Licytacja rozpoczyna się od wywołania ceny nieruchomości przeznaczonej do sprzedaży. </w:t>
      </w:r>
    </w:p>
    <w:p w14:paraId="28E47070" w14:textId="77777777" w:rsidR="00BC4661" w:rsidRP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2. Przetarg może się odbyć bez względu na liczbę uczestników, jeżeli przynajmniej jeden uczestnik zaoferował co najmniej jedno postąpienie powyżej ceny wywoławczej. </w:t>
      </w:r>
    </w:p>
    <w:p w14:paraId="5EBA300F" w14:textId="77777777" w:rsidR="00BC4661" w:rsidRP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3. Po ustaniu zgłaszania postąpień Przewodniczący Komisji Przetargowej wywołuje trzykrotnie ostatnią, najwyższą cenę i zamyka przetarg, a następnie ogłasza imię i nazwisko albo nazwę lub firmę osoby, która przetarg wygrała. </w:t>
      </w:r>
    </w:p>
    <w:p w14:paraId="27D29235" w14:textId="77777777" w:rsidR="003750B9" w:rsidRPr="003750B9" w:rsidRDefault="003750B9" w:rsidP="00CE0C4B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</w:p>
    <w:p w14:paraId="543FBE2A" w14:textId="77777777" w:rsidR="00BC4661" w:rsidRPr="003750B9" w:rsidRDefault="0025296E" w:rsidP="00375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§ 7</w:t>
      </w:r>
      <w:r w:rsidR="003750B9"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.</w:t>
      </w:r>
    </w:p>
    <w:p w14:paraId="2C6F32F7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1. Przewodniczący Komisji Przetargowej sporządza protokół z przeprowadzonego przetargu. </w:t>
      </w:r>
    </w:p>
    <w:p w14:paraId="4103022D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2. Protokół z przeprowadzonego przetargu sporządza się w trzech jednobrzmiących egzemplarzach,</w:t>
      </w:r>
      <w:r w:rsid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                </w:t>
      </w: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z których dwa przeznaczone są dla organizatora przetargu, a jeden dla osoby ustalonej jako nabywca nieruchomości. </w:t>
      </w:r>
    </w:p>
    <w:p w14:paraId="2B774706" w14:textId="77777777" w:rsidR="00BC4661" w:rsidRP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3.Protokół z przeprowadzonego przetargu podpisują przewodniczący i członkowie komisji przetargowej oraz osoba wyłoniona w przetargu jako nabywca nieruchomości. </w:t>
      </w:r>
    </w:p>
    <w:p w14:paraId="19EC8062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4. Protokół z przeprowadzonego przetargu stanowi podstawę do zawarcia aktu notarialnego. </w:t>
      </w:r>
    </w:p>
    <w:p w14:paraId="2105E2DB" w14:textId="77777777" w:rsidR="003750B9" w:rsidRDefault="003750B9" w:rsidP="00CE0C4B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p w14:paraId="79DCA852" w14:textId="77777777" w:rsidR="00BC4661" w:rsidRPr="003750B9" w:rsidRDefault="0025296E" w:rsidP="00375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§ 8</w:t>
      </w:r>
      <w:r w:rsid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.</w:t>
      </w:r>
    </w:p>
    <w:p w14:paraId="21325DE8" w14:textId="77777777" w:rsidR="00BC4661" w:rsidRPr="003750B9" w:rsidRDefault="0025296E" w:rsidP="0076277C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Przetarg uważa się za zakończony wynikiem negatywnym, jeżeli nikt nie został zakwalifikowany </w:t>
      </w:r>
      <w:r w:rsidR="0076277C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             </w:t>
      </w: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do uczestnictwa w przetargu lub żaden z uczestników nie zaoferował postąpienia ponad cenę wywoławczą. </w:t>
      </w:r>
    </w:p>
    <w:p w14:paraId="24495A89" w14:textId="77777777" w:rsidR="00BC4661" w:rsidRPr="003750B9" w:rsidRDefault="0025296E" w:rsidP="00375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§ 9</w:t>
      </w:r>
      <w:r w:rsid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.</w:t>
      </w:r>
    </w:p>
    <w:p w14:paraId="2D22F7A9" w14:textId="77777777" w:rsidR="00BC4661" w:rsidRP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1. Uczestnik przetargu może w terminie 7 dni od dnia ogłoszenia wyniku przetargu zaskarżyć czynności związane z przeprowadzeniem przetargu do Wójta Gminy Gostynin. </w:t>
      </w:r>
    </w:p>
    <w:p w14:paraId="3183E995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2. W przypadku wniesienia skargi, o której mowa w pkt 1 Wójt Gminy Gostynin wstrzymuje dalsze czynności związane ze zbyciem nieruchomości. </w:t>
      </w:r>
    </w:p>
    <w:p w14:paraId="2CA4D524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3. Wójt Gminy Gostynin rozpatruje skargę w terminie 7 dni od daty jej otrzymania. </w:t>
      </w:r>
    </w:p>
    <w:p w14:paraId="4A91A204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4. Wójt Gminy może uznać skargę za zasadną i nakazać powtórzenie czynności przetargowych lub unieważnić przetarg albo uznać skargę za niezasadną. </w:t>
      </w:r>
    </w:p>
    <w:p w14:paraId="5001486C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5. Po rozpatrzeniu skargi Wójt Gminy zawiadamia skarżącego, a właściwy organ wywiesza niezwłocznie, na okres 7 dni w swojej siedzibie informację o sposobie rozstrzygnięcia skargi. </w:t>
      </w:r>
    </w:p>
    <w:p w14:paraId="5C443053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6. W przypadku niezaskarżenia w wyznaczonym terminie czynności związanych z przeprowadzeniem przetargu albo w razie uznania skargi za niezasadną, właściwy organ podaje do publicznej wiadomości, wywieszając w siedzibie Urzędu Gminy Gostynin na okres 7 dni informację o wyniku przetargu, która winna zawierać: </w:t>
      </w:r>
    </w:p>
    <w:p w14:paraId="3EFEB8DE" w14:textId="77777777" w:rsidR="003750B9" w:rsidRDefault="003750B9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−</w:t>
      </w:r>
      <w:r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</w:t>
      </w:r>
      <w:r w:rsidR="0025296E"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datę i miejsce oraz rodzaj przeprowadzonego przetargu; </w:t>
      </w:r>
    </w:p>
    <w:p w14:paraId="4D06F8E2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− oznaczenie nieruchomości będącej przedmiotem przetargu według katastru nieruchomości i księgi wieczystej;</w:t>
      </w:r>
    </w:p>
    <w:p w14:paraId="1F86E6F2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− liczbę osób dopuszczonych oraz osób niedopuszczonych do uczestnictwa w przetargu; </w:t>
      </w:r>
    </w:p>
    <w:p w14:paraId="15569A86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− cenę wywoławczą nieruchomości oraz najwyższą cenę osiągniętą w przetargu; </w:t>
      </w:r>
    </w:p>
    <w:p w14:paraId="3672BA88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− imię, nazwisko albo nazwę lub firmę osoby ustalonej jako nabywca nieruchomości.</w:t>
      </w:r>
    </w:p>
    <w:p w14:paraId="6A6AC18E" w14:textId="77777777" w:rsidR="003750B9" w:rsidRDefault="003750B9" w:rsidP="00CE0C4B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p w14:paraId="1C904FBC" w14:textId="77777777" w:rsidR="003750B9" w:rsidRDefault="0025296E" w:rsidP="003750B9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lastRenderedPageBreak/>
        <w:t>§ 10</w:t>
      </w:r>
      <w:r w:rsidR="003750B9">
        <w:rPr>
          <w:rFonts w:ascii="Times New Roman" w:hAnsi="Times New Roman" w:cs="Times New Roman"/>
          <w:i w:val="0"/>
          <w:sz w:val="22"/>
          <w:szCs w:val="22"/>
          <w:lang w:val="pl-PL"/>
        </w:rPr>
        <w:t>.</w:t>
      </w:r>
    </w:p>
    <w:p w14:paraId="674FAF65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1. W razie unieważnienia przetargu wadium wpłacone przez uczestnika, który przetarg wygrał podlega zwrotowi. </w:t>
      </w:r>
    </w:p>
    <w:p w14:paraId="77089632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2. Wadium zwraca się w terminie 3 dni po zamknięciu przetargu, przy czym, wadium wpłacone przez uczestnika, który przetarg wygrał, zalicza się na poczet ceny nabycia. </w:t>
      </w:r>
    </w:p>
    <w:p w14:paraId="1F76FA92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3. Wadium ulega przepadkowi w razie uchylenia się uczestnika, który przetarg wygrał, od zawarcia umowy sprzedaży w terminie wyznaczonym przez Urząd Gminy Gostynin. </w:t>
      </w:r>
    </w:p>
    <w:p w14:paraId="32777700" w14:textId="77777777" w:rsidR="003750B9" w:rsidRDefault="003750B9" w:rsidP="00CE0C4B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p w14:paraId="2C1D0B2D" w14:textId="77777777" w:rsidR="003750B9" w:rsidRPr="003750B9" w:rsidRDefault="0025296E" w:rsidP="00375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§ 11</w:t>
      </w:r>
      <w:r w:rsidR="003750B9"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.</w:t>
      </w:r>
    </w:p>
    <w:p w14:paraId="71427E75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Wójt Gminy Gostynin zastrzega sobie prawo odwołania ogłoszonego przetargu z ważnych przyczyn </w:t>
      </w:r>
      <w:r w:rsid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            </w:t>
      </w: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z podaniem uzasadnienia, niezwłocznie podając informację o odwołaniu przetargu do publicznej wiadomości. </w:t>
      </w:r>
    </w:p>
    <w:p w14:paraId="1EFA48CA" w14:textId="77777777" w:rsidR="003750B9" w:rsidRDefault="003750B9" w:rsidP="00CE0C4B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p w14:paraId="02C731A6" w14:textId="77777777" w:rsidR="003750B9" w:rsidRDefault="0025296E" w:rsidP="003750B9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§ 12</w:t>
      </w:r>
      <w:r w:rsidR="003750B9">
        <w:rPr>
          <w:rFonts w:ascii="Times New Roman" w:hAnsi="Times New Roman" w:cs="Times New Roman"/>
          <w:i w:val="0"/>
          <w:sz w:val="22"/>
          <w:szCs w:val="22"/>
          <w:lang w:val="pl-PL"/>
        </w:rPr>
        <w:t>.</w:t>
      </w:r>
    </w:p>
    <w:p w14:paraId="2EC84CA0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wątpliwości, co do bezstronności komisji przetargowej.</w:t>
      </w:r>
    </w:p>
    <w:p w14:paraId="55306D1E" w14:textId="77777777" w:rsidR="003750B9" w:rsidRDefault="003750B9" w:rsidP="00CE0C4B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p w14:paraId="3DD70452" w14:textId="77777777" w:rsidR="003750B9" w:rsidRDefault="0025296E" w:rsidP="003750B9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b/>
          <w:i w:val="0"/>
          <w:sz w:val="22"/>
          <w:szCs w:val="22"/>
          <w:lang w:val="pl-PL"/>
        </w:rPr>
        <w:t>§ 13</w:t>
      </w:r>
      <w:r w:rsidR="003750B9">
        <w:rPr>
          <w:rFonts w:ascii="Times New Roman" w:hAnsi="Times New Roman" w:cs="Times New Roman"/>
          <w:i w:val="0"/>
          <w:sz w:val="22"/>
          <w:szCs w:val="22"/>
          <w:lang w:val="pl-PL"/>
        </w:rPr>
        <w:t>.</w:t>
      </w:r>
    </w:p>
    <w:p w14:paraId="7CCD9141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1. W terminie najpóźniej 21 dni od dnia rozstrzygnięcia przetargu osoba ustalona jako nabywca nieruchomości zostanie zawiadomiona pisemnie o miejscu i terminie zawarcia umowy sprzedaży nieruchomości. Wyznaczony termin nie może być krótszy niż 7 dni od daty doręczenia zawiadomienia. </w:t>
      </w:r>
    </w:p>
    <w:p w14:paraId="754A7826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2. Nie później niż na 3 dni przed dniem podpisania umowy sprzedaży nieruchomości, nabywca nieruchomości zobowiązany jest zapłacić całą kwotę osiągniętą w przetargu, a nie uiszczenie tej kwoty powoduje odstąpienie od zawarcia umowy i przepadek wadium. </w:t>
      </w:r>
    </w:p>
    <w:p w14:paraId="44F04EA7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3. Jeżeli osoba ustalona jako nabywca nieruchomości nie stawi się bez usprawiedliwienia w miejscu </w:t>
      </w:r>
      <w:r w:rsid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            </w:t>
      </w: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i w terminie podanym w zawiadomieniu w celu zawarcia umowy notarialnej Wójt Gminy Gostynin może odstąpić od zawarcia umowy, a wpłacone wadium nie podlega zwrotowi. </w:t>
      </w:r>
    </w:p>
    <w:p w14:paraId="52063874" w14:textId="77777777" w:rsidR="003750B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4. Wszelkie koszty sporządzenia umowy sprzedaży nieruchomości ponosi nabywca. </w:t>
      </w:r>
    </w:p>
    <w:p w14:paraId="53B0A789" w14:textId="77777777" w:rsidR="00934FC9" w:rsidRDefault="0025296E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3750B9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5. Z dniem zawarcia umowy notarialnej, nieruchomość zostaje przekazana nabywcy. </w:t>
      </w:r>
    </w:p>
    <w:p w14:paraId="3AECE684" w14:textId="77777777" w:rsidR="000D4AAD" w:rsidRDefault="000D4AAD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p w14:paraId="129F4A72" w14:textId="77777777" w:rsidR="000D4AAD" w:rsidRDefault="000D4AAD" w:rsidP="000D4AAD">
      <w:pPr>
        <w:pStyle w:val="NormalnyWeb"/>
        <w:spacing w:before="0" w:beforeAutospacing="0" w:after="150" w:afterAutospacing="0"/>
        <w:jc w:val="both"/>
        <w:rPr>
          <w:rFonts w:ascii="Arial Narrow" w:hAnsi="Arial Narrow" w:cs="Helvetica"/>
        </w:rPr>
      </w:pPr>
    </w:p>
    <w:p w14:paraId="03F7BC0D" w14:textId="77777777" w:rsidR="000D4AAD" w:rsidRPr="001D0899" w:rsidRDefault="000D4AAD" w:rsidP="000D4AAD">
      <w:pPr>
        <w:pStyle w:val="NormalnyWeb"/>
        <w:spacing w:before="0" w:beforeAutospacing="0" w:after="150" w:afterAutospacing="0"/>
        <w:jc w:val="right"/>
        <w:rPr>
          <w:rFonts w:ascii="Arial Narrow" w:hAnsi="Arial Narrow" w:cs="Helvetica"/>
          <w:sz w:val="22"/>
          <w:szCs w:val="22"/>
        </w:rPr>
      </w:pPr>
      <w:r w:rsidRPr="001D0899">
        <w:rPr>
          <w:rFonts w:ascii="Arial Narrow" w:hAnsi="Arial Narrow" w:cs="Helvetica"/>
          <w:sz w:val="22"/>
          <w:szCs w:val="22"/>
        </w:rPr>
        <w:t>Wójt Gminy Gostynin</w:t>
      </w:r>
    </w:p>
    <w:p w14:paraId="51F600E2" w14:textId="77777777" w:rsidR="000D4AAD" w:rsidRPr="001D0899" w:rsidRDefault="000D4AAD" w:rsidP="000D4AAD">
      <w:pPr>
        <w:pStyle w:val="NormalnyWeb"/>
        <w:spacing w:before="0" w:beforeAutospacing="0" w:after="150" w:afterAutospacing="0"/>
        <w:jc w:val="right"/>
        <w:rPr>
          <w:rFonts w:ascii="Arial Narrow" w:hAnsi="Arial Narrow" w:cs="Helvetica"/>
        </w:rPr>
      </w:pPr>
      <w:r w:rsidRPr="001D0899">
        <w:rPr>
          <w:rFonts w:ascii="Arial Narrow" w:hAnsi="Arial Narrow" w:cs="Helvetica"/>
          <w:sz w:val="22"/>
          <w:szCs w:val="22"/>
        </w:rPr>
        <w:t>/-/ Edmund Zieliński</w:t>
      </w:r>
    </w:p>
    <w:p w14:paraId="0DE8FC64" w14:textId="24D89B40" w:rsidR="000D4AAD" w:rsidRPr="003750B9" w:rsidRDefault="000D4AAD" w:rsidP="003750B9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sectPr w:rsidR="000D4AAD" w:rsidRPr="003750B9" w:rsidSect="0093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6E"/>
    <w:rsid w:val="000D4AAD"/>
    <w:rsid w:val="000E47C7"/>
    <w:rsid w:val="000F540F"/>
    <w:rsid w:val="001D3FFE"/>
    <w:rsid w:val="0023204A"/>
    <w:rsid w:val="0025296E"/>
    <w:rsid w:val="003750B9"/>
    <w:rsid w:val="00432152"/>
    <w:rsid w:val="004364D0"/>
    <w:rsid w:val="00452B7E"/>
    <w:rsid w:val="00522E02"/>
    <w:rsid w:val="00563DBC"/>
    <w:rsid w:val="00651851"/>
    <w:rsid w:val="006B15E5"/>
    <w:rsid w:val="0076277C"/>
    <w:rsid w:val="00856DED"/>
    <w:rsid w:val="008B06CB"/>
    <w:rsid w:val="008C7F3D"/>
    <w:rsid w:val="00934FC9"/>
    <w:rsid w:val="00973F20"/>
    <w:rsid w:val="00A61FF5"/>
    <w:rsid w:val="00B76430"/>
    <w:rsid w:val="00BC4661"/>
    <w:rsid w:val="00C41E60"/>
    <w:rsid w:val="00C666DC"/>
    <w:rsid w:val="00CE0C4B"/>
    <w:rsid w:val="00F8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FC6E"/>
  <w15:docId w15:val="{0C5ABB2A-7070-4012-BC13-17FE0DF2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E60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1E60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1E60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E60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1E60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1E60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E60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1E60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1E6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1E6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C41E60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1E60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1E60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E60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1E60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1E60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E60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1E60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1E60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1E60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41E60"/>
    <w:rPr>
      <w:b/>
      <w:bCs/>
      <w:color w:val="325F6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41E60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41E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1E60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1E60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Pogrubienie">
    <w:name w:val="Strong"/>
    <w:uiPriority w:val="22"/>
    <w:qFormat/>
    <w:rsid w:val="00C41E60"/>
    <w:rPr>
      <w:b/>
      <w:bCs/>
      <w:spacing w:val="0"/>
    </w:rPr>
  </w:style>
  <w:style w:type="character" w:styleId="Uwydatnienie">
    <w:name w:val="Emphasis"/>
    <w:uiPriority w:val="20"/>
    <w:qFormat/>
    <w:rsid w:val="00C41E60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Bezodstpw">
    <w:name w:val="No Spacing"/>
    <w:basedOn w:val="Normalny"/>
    <w:uiPriority w:val="1"/>
    <w:qFormat/>
    <w:rsid w:val="00C41E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1E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1E60"/>
    <w:rPr>
      <w:i w:val="0"/>
      <w:iCs w:val="0"/>
      <w:color w:val="325F6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C41E60"/>
    <w:rPr>
      <w:color w:val="325F6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1E60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1E60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Wyrnieniedelikatne">
    <w:name w:val="Subtle Emphasis"/>
    <w:uiPriority w:val="19"/>
    <w:qFormat/>
    <w:rsid w:val="00C41E60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Wyrnienieintensywne">
    <w:name w:val="Intense Emphasis"/>
    <w:uiPriority w:val="21"/>
    <w:qFormat/>
    <w:rsid w:val="00C41E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Odwoaniedelikatne">
    <w:name w:val="Subtle Reference"/>
    <w:uiPriority w:val="31"/>
    <w:qFormat/>
    <w:rsid w:val="00C41E60"/>
    <w:rPr>
      <w:i/>
      <w:iCs/>
      <w:smallCaps/>
      <w:color w:val="438086" w:themeColor="accent2"/>
      <w:u w:color="438086" w:themeColor="accent2"/>
    </w:rPr>
  </w:style>
  <w:style w:type="character" w:styleId="Odwoanieintensywne">
    <w:name w:val="Intense Reference"/>
    <w:uiPriority w:val="32"/>
    <w:qFormat/>
    <w:rsid w:val="00C41E60"/>
    <w:rPr>
      <w:b/>
      <w:bCs/>
      <w:i/>
      <w:iCs/>
      <w:smallCaps/>
      <w:color w:val="438086" w:themeColor="accent2"/>
      <w:u w:color="438086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1E6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ED"/>
    <w:rPr>
      <w:rFonts w:ascii="Segoe UI" w:hAnsi="Segoe UI" w:cs="Segoe UI"/>
      <w:i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D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Wielkomiejski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Maćkiewicz</cp:lastModifiedBy>
  <cp:revision>7</cp:revision>
  <cp:lastPrinted>2024-01-08T10:54:00Z</cp:lastPrinted>
  <dcterms:created xsi:type="dcterms:W3CDTF">2024-01-05T10:06:00Z</dcterms:created>
  <dcterms:modified xsi:type="dcterms:W3CDTF">2024-01-11T07:27:00Z</dcterms:modified>
</cp:coreProperties>
</file>