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74ED" w14:textId="77777777" w:rsidR="00774843" w:rsidRPr="00774843" w:rsidRDefault="00774843" w:rsidP="00774843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74843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1</w:t>
      </w:r>
      <w:r w:rsidRPr="00774843">
        <w:rPr>
          <w:rFonts w:ascii="Times New Roman" w:hAnsi="Times New Roman" w:cs="Times New Roman"/>
          <w:b/>
          <w:sz w:val="16"/>
          <w:szCs w:val="16"/>
        </w:rPr>
        <w:t xml:space="preserve"> do Zarządzenia Nr </w:t>
      </w:r>
      <w:r w:rsidR="00D54A82">
        <w:rPr>
          <w:rFonts w:ascii="Times New Roman" w:hAnsi="Times New Roman" w:cs="Times New Roman"/>
          <w:b/>
          <w:sz w:val="16"/>
          <w:szCs w:val="16"/>
        </w:rPr>
        <w:t>2</w:t>
      </w:r>
      <w:r w:rsidR="005D46F1">
        <w:rPr>
          <w:rFonts w:ascii="Times New Roman" w:hAnsi="Times New Roman" w:cs="Times New Roman"/>
          <w:b/>
          <w:sz w:val="16"/>
          <w:szCs w:val="16"/>
        </w:rPr>
        <w:t>/</w:t>
      </w:r>
      <w:r w:rsidRPr="00774843">
        <w:rPr>
          <w:rFonts w:ascii="Times New Roman" w:hAnsi="Times New Roman" w:cs="Times New Roman"/>
          <w:b/>
          <w:sz w:val="16"/>
          <w:szCs w:val="16"/>
        </w:rPr>
        <w:t>202</w:t>
      </w:r>
      <w:r w:rsidR="00D54A82">
        <w:rPr>
          <w:rFonts w:ascii="Times New Roman" w:hAnsi="Times New Roman" w:cs="Times New Roman"/>
          <w:b/>
          <w:sz w:val="16"/>
          <w:szCs w:val="16"/>
        </w:rPr>
        <w:t>4</w:t>
      </w:r>
      <w:r w:rsidRPr="00774843">
        <w:rPr>
          <w:rFonts w:ascii="Times New Roman" w:hAnsi="Times New Roman" w:cs="Times New Roman"/>
          <w:b/>
          <w:sz w:val="16"/>
          <w:szCs w:val="16"/>
        </w:rPr>
        <w:t>r.</w:t>
      </w:r>
    </w:p>
    <w:p w14:paraId="6A667592" w14:textId="77777777" w:rsidR="00774843" w:rsidRPr="00774843" w:rsidRDefault="00774843" w:rsidP="00774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74843">
        <w:rPr>
          <w:rFonts w:ascii="Times New Roman" w:hAnsi="Times New Roman" w:cs="Times New Roman"/>
          <w:b/>
          <w:sz w:val="16"/>
          <w:szCs w:val="16"/>
        </w:rPr>
        <w:t>Wójta Gminy Gostynin</w:t>
      </w:r>
    </w:p>
    <w:p w14:paraId="77B95B32" w14:textId="77777777" w:rsidR="00774843" w:rsidRPr="00D54A82" w:rsidRDefault="00774843" w:rsidP="00D54A82">
      <w:pPr>
        <w:autoSpaceDE w:val="0"/>
        <w:autoSpaceDN w:val="0"/>
        <w:adjustRightInd w:val="0"/>
        <w:spacing w:after="0" w:line="240" w:lineRule="auto"/>
        <w:jc w:val="right"/>
        <w:rPr>
          <w:rStyle w:val="Pogrubienie"/>
          <w:rFonts w:ascii="Times New Roman" w:hAnsi="Times New Roman" w:cs="Times New Roman"/>
          <w:bCs w:val="0"/>
          <w:sz w:val="16"/>
          <w:szCs w:val="16"/>
        </w:rPr>
      </w:pPr>
      <w:r w:rsidRPr="00774843">
        <w:rPr>
          <w:rFonts w:ascii="Times New Roman" w:hAnsi="Times New Roman" w:cs="Times New Roman"/>
          <w:b/>
          <w:sz w:val="16"/>
          <w:szCs w:val="16"/>
        </w:rPr>
        <w:t xml:space="preserve">z dnia </w:t>
      </w:r>
      <w:r w:rsidR="00D54A82">
        <w:rPr>
          <w:rFonts w:ascii="Times New Roman" w:hAnsi="Times New Roman" w:cs="Times New Roman"/>
          <w:b/>
          <w:sz w:val="16"/>
          <w:szCs w:val="16"/>
        </w:rPr>
        <w:t>05</w:t>
      </w:r>
      <w:r w:rsidR="003B590E">
        <w:rPr>
          <w:rFonts w:ascii="Times New Roman" w:hAnsi="Times New Roman" w:cs="Times New Roman"/>
          <w:b/>
          <w:sz w:val="16"/>
          <w:szCs w:val="16"/>
        </w:rPr>
        <w:t>.</w:t>
      </w:r>
      <w:r w:rsidR="00500B81">
        <w:rPr>
          <w:rFonts w:ascii="Times New Roman" w:hAnsi="Times New Roman" w:cs="Times New Roman"/>
          <w:b/>
          <w:sz w:val="16"/>
          <w:szCs w:val="16"/>
        </w:rPr>
        <w:t>0</w:t>
      </w:r>
      <w:r w:rsidR="00D54A82">
        <w:rPr>
          <w:rFonts w:ascii="Times New Roman" w:hAnsi="Times New Roman" w:cs="Times New Roman"/>
          <w:b/>
          <w:sz w:val="16"/>
          <w:szCs w:val="16"/>
        </w:rPr>
        <w:t>1</w:t>
      </w:r>
      <w:r w:rsidR="003B590E">
        <w:rPr>
          <w:rFonts w:ascii="Times New Roman" w:hAnsi="Times New Roman" w:cs="Times New Roman"/>
          <w:b/>
          <w:sz w:val="16"/>
          <w:szCs w:val="16"/>
        </w:rPr>
        <w:t>.202</w:t>
      </w:r>
      <w:r w:rsidR="00D54A82">
        <w:rPr>
          <w:rFonts w:ascii="Times New Roman" w:hAnsi="Times New Roman" w:cs="Times New Roman"/>
          <w:b/>
          <w:sz w:val="16"/>
          <w:szCs w:val="16"/>
        </w:rPr>
        <w:t>4</w:t>
      </w:r>
      <w:r w:rsidR="003B590E">
        <w:rPr>
          <w:rFonts w:ascii="Times New Roman" w:hAnsi="Times New Roman" w:cs="Times New Roman"/>
          <w:b/>
          <w:sz w:val="16"/>
          <w:szCs w:val="16"/>
        </w:rPr>
        <w:t>r.</w:t>
      </w:r>
    </w:p>
    <w:p w14:paraId="1CEC825B" w14:textId="77777777" w:rsidR="00381DAF" w:rsidRPr="00B72953" w:rsidRDefault="00381DAF" w:rsidP="00B72953">
      <w:pPr>
        <w:pStyle w:val="NormalnyWeb"/>
        <w:spacing w:before="0" w:beforeAutospacing="0" w:after="150" w:afterAutospacing="0"/>
        <w:jc w:val="center"/>
        <w:rPr>
          <w:rFonts w:ascii="Arial Narrow" w:hAnsi="Arial Narrow" w:cs="Helvetica"/>
          <w:sz w:val="32"/>
          <w:szCs w:val="32"/>
          <w:u w:val="single"/>
        </w:rPr>
      </w:pPr>
      <w:r w:rsidRPr="000140EB">
        <w:rPr>
          <w:rStyle w:val="Pogrubienie"/>
          <w:rFonts w:ascii="Arial Narrow" w:hAnsi="Arial Narrow" w:cs="Helvetica"/>
          <w:sz w:val="32"/>
          <w:szCs w:val="32"/>
          <w:u w:val="single"/>
        </w:rPr>
        <w:t>O G Ł O S Z E N I E</w:t>
      </w:r>
    </w:p>
    <w:p w14:paraId="385193D5" w14:textId="77777777" w:rsidR="00230C8F" w:rsidRDefault="00381DAF" w:rsidP="003A1D94">
      <w:pPr>
        <w:pStyle w:val="NormalnyWeb"/>
        <w:spacing w:before="0" w:beforeAutospacing="0" w:after="150" w:afterAutospacing="0"/>
        <w:jc w:val="both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>Na podstawie art.</w:t>
      </w:r>
      <w:r w:rsidR="003A1D94">
        <w:rPr>
          <w:rFonts w:ascii="Arial Narrow" w:hAnsi="Arial Narrow" w:cs="Helvetica"/>
        </w:rPr>
        <w:t xml:space="preserve"> </w:t>
      </w:r>
      <w:r w:rsidRPr="00381DAF">
        <w:rPr>
          <w:rFonts w:ascii="Arial Narrow" w:hAnsi="Arial Narrow" w:cs="Helvetica"/>
        </w:rPr>
        <w:t>38 ustawy z dnia 21 sierpnia 1997 roku o gospodarce nieruchomościami (</w:t>
      </w:r>
      <w:proofErr w:type="spellStart"/>
      <w:r w:rsidR="003A1D94">
        <w:rPr>
          <w:rFonts w:ascii="Arial Narrow" w:hAnsi="Arial Narrow" w:cs="Helvetica"/>
        </w:rPr>
        <w:t>t.j</w:t>
      </w:r>
      <w:proofErr w:type="spellEnd"/>
      <w:r w:rsidR="003A1D94">
        <w:rPr>
          <w:rFonts w:ascii="Arial Narrow" w:hAnsi="Arial Narrow" w:cs="Helvetica"/>
        </w:rPr>
        <w:t xml:space="preserve">. </w:t>
      </w:r>
      <w:r w:rsidRPr="00381DAF">
        <w:rPr>
          <w:rFonts w:ascii="Arial Narrow" w:hAnsi="Arial Narrow" w:cs="Helvetica"/>
        </w:rPr>
        <w:t>Dz.U. z 20</w:t>
      </w:r>
      <w:r w:rsidR="003A1D94">
        <w:rPr>
          <w:rFonts w:ascii="Arial Narrow" w:hAnsi="Arial Narrow" w:cs="Helvetica"/>
        </w:rPr>
        <w:t>2</w:t>
      </w:r>
      <w:r w:rsidR="007C4ACE">
        <w:rPr>
          <w:rFonts w:ascii="Arial Narrow" w:hAnsi="Arial Narrow" w:cs="Helvetica"/>
        </w:rPr>
        <w:t>3</w:t>
      </w:r>
      <w:r w:rsidRPr="00381DAF">
        <w:rPr>
          <w:rFonts w:ascii="Arial Narrow" w:hAnsi="Arial Narrow" w:cs="Helvetica"/>
        </w:rPr>
        <w:t xml:space="preserve">r. poz. </w:t>
      </w:r>
      <w:r w:rsidR="007C4ACE">
        <w:rPr>
          <w:rFonts w:ascii="Arial Narrow" w:hAnsi="Arial Narrow" w:cs="Helvetica"/>
        </w:rPr>
        <w:t>344</w:t>
      </w:r>
      <w:r w:rsidR="00542995">
        <w:rPr>
          <w:rFonts w:ascii="Arial Narrow" w:hAnsi="Arial Narrow" w:cs="Helvetica"/>
        </w:rPr>
        <w:t xml:space="preserve"> ze zm.</w:t>
      </w:r>
      <w:r w:rsidR="007C4ACE">
        <w:rPr>
          <w:rFonts w:ascii="Arial Narrow" w:hAnsi="Arial Narrow" w:cs="Helvetica"/>
        </w:rPr>
        <w:t xml:space="preserve">), </w:t>
      </w:r>
      <w:r w:rsidRPr="00381DAF">
        <w:rPr>
          <w:rFonts w:ascii="Arial Narrow" w:hAnsi="Arial Narrow" w:cs="Helvetica"/>
        </w:rPr>
        <w:t xml:space="preserve">oraz § 13 </w:t>
      </w:r>
      <w:r w:rsidR="00542995">
        <w:rPr>
          <w:rFonts w:ascii="Arial Narrow" w:hAnsi="Arial Narrow" w:cs="Helvetica"/>
        </w:rPr>
        <w:t>R</w:t>
      </w:r>
      <w:r w:rsidRPr="00381DAF">
        <w:rPr>
          <w:rFonts w:ascii="Arial Narrow" w:hAnsi="Arial Narrow" w:cs="Helvetica"/>
        </w:rPr>
        <w:t xml:space="preserve">ozporządzenia Rady Ministrów </w:t>
      </w:r>
      <w:r w:rsidR="00542995">
        <w:rPr>
          <w:rFonts w:ascii="Arial Narrow" w:hAnsi="Arial Narrow" w:cs="Helvetica"/>
        </w:rPr>
        <w:t xml:space="preserve"> </w:t>
      </w:r>
      <w:r w:rsidRPr="00381DAF">
        <w:rPr>
          <w:rFonts w:ascii="Arial Narrow" w:hAnsi="Arial Narrow" w:cs="Helvetica"/>
        </w:rPr>
        <w:t>z dnia 14 września 2004 roku w sprawie sposobu i trybu przeprowadzania przetargów oraz rokowań na zbycie nieruchomości (</w:t>
      </w:r>
      <w:proofErr w:type="spellStart"/>
      <w:r w:rsidR="003A1D94">
        <w:rPr>
          <w:rFonts w:ascii="Arial Narrow" w:hAnsi="Arial Narrow" w:cs="Helvetica"/>
        </w:rPr>
        <w:t>t.j</w:t>
      </w:r>
      <w:proofErr w:type="spellEnd"/>
      <w:r w:rsidR="003A1D94">
        <w:rPr>
          <w:rFonts w:ascii="Arial Narrow" w:hAnsi="Arial Narrow" w:cs="Helvetica"/>
        </w:rPr>
        <w:t xml:space="preserve">. </w:t>
      </w:r>
      <w:r w:rsidRPr="00381DAF">
        <w:rPr>
          <w:rFonts w:ascii="Arial Narrow" w:hAnsi="Arial Narrow" w:cs="Helvetica"/>
        </w:rPr>
        <w:t>Dz. U. z 20</w:t>
      </w:r>
      <w:r w:rsidR="00D47971">
        <w:rPr>
          <w:rFonts w:ascii="Arial Narrow" w:hAnsi="Arial Narrow" w:cs="Helvetica"/>
        </w:rPr>
        <w:t>21</w:t>
      </w:r>
      <w:r w:rsidRPr="00381DAF">
        <w:rPr>
          <w:rFonts w:ascii="Arial Narrow" w:hAnsi="Arial Narrow" w:cs="Helvetica"/>
        </w:rPr>
        <w:t xml:space="preserve"> r. poz. </w:t>
      </w:r>
      <w:r w:rsidR="00D47971">
        <w:rPr>
          <w:rFonts w:ascii="Arial Narrow" w:hAnsi="Arial Narrow" w:cs="Helvetica"/>
        </w:rPr>
        <w:t>2213</w:t>
      </w:r>
      <w:r w:rsidRPr="00381DAF">
        <w:rPr>
          <w:rFonts w:ascii="Arial Narrow" w:hAnsi="Arial Narrow" w:cs="Helvetica"/>
        </w:rPr>
        <w:t xml:space="preserve">) </w:t>
      </w:r>
      <w:r w:rsidR="006D4AF3">
        <w:rPr>
          <w:rFonts w:ascii="Arial Narrow" w:hAnsi="Arial Narrow" w:cs="Helvetica"/>
        </w:rPr>
        <w:t>–</w:t>
      </w:r>
      <w:r w:rsidRPr="00381DAF">
        <w:rPr>
          <w:rFonts w:ascii="Arial Narrow" w:hAnsi="Arial Narrow" w:cs="Helvetica"/>
        </w:rPr>
        <w:t xml:space="preserve"> </w:t>
      </w:r>
      <w:r w:rsidR="006D4AF3">
        <w:rPr>
          <w:rFonts w:ascii="Arial Narrow" w:hAnsi="Arial Narrow" w:cs="Helvetica"/>
        </w:rPr>
        <w:t>Wójt Gminy Gostynin</w:t>
      </w:r>
      <w:r w:rsidRPr="00381DAF">
        <w:rPr>
          <w:rFonts w:ascii="Arial Narrow" w:hAnsi="Arial Narrow" w:cs="Helvetica"/>
        </w:rPr>
        <w:t xml:space="preserve"> ogłasza </w:t>
      </w:r>
      <w:r w:rsidR="00B72953">
        <w:rPr>
          <w:rStyle w:val="Pogrubienie"/>
          <w:rFonts w:ascii="Arial Narrow" w:hAnsi="Arial Narrow" w:cs="Helvetica"/>
        </w:rPr>
        <w:t>I</w:t>
      </w:r>
      <w:r w:rsidRPr="00381DAF">
        <w:rPr>
          <w:rStyle w:val="Pogrubienie"/>
          <w:rFonts w:ascii="Arial Narrow" w:hAnsi="Arial Narrow" w:cs="Helvetica"/>
        </w:rPr>
        <w:t> przetarg</w:t>
      </w:r>
      <w:r w:rsidRPr="00381DAF">
        <w:rPr>
          <w:rFonts w:ascii="Arial Narrow" w:hAnsi="Arial Narrow" w:cs="Helvetica"/>
        </w:rPr>
        <w:t xml:space="preserve"> ustny nieograniczony na </w:t>
      </w:r>
      <w:r w:rsidR="006D4AF3">
        <w:rPr>
          <w:rFonts w:ascii="Arial Narrow" w:hAnsi="Arial Narrow" w:cs="Helvetica"/>
        </w:rPr>
        <w:t xml:space="preserve">sprzedaż </w:t>
      </w:r>
      <w:r w:rsidR="005345CF">
        <w:rPr>
          <w:rFonts w:ascii="Arial Narrow" w:hAnsi="Arial Narrow" w:cs="Helvetica"/>
        </w:rPr>
        <w:t xml:space="preserve">nieruchomości </w:t>
      </w:r>
      <w:r w:rsidR="00B72953">
        <w:rPr>
          <w:rFonts w:ascii="Arial Narrow" w:hAnsi="Arial Narrow" w:cs="Helvetica"/>
        </w:rPr>
        <w:t>nie</w:t>
      </w:r>
      <w:r w:rsidR="005345CF">
        <w:rPr>
          <w:rFonts w:ascii="Arial Narrow" w:hAnsi="Arial Narrow" w:cs="Helvetica"/>
        </w:rPr>
        <w:t xml:space="preserve">zabudowanej oznaczonej </w:t>
      </w:r>
      <w:r w:rsidR="00930698">
        <w:rPr>
          <w:rFonts w:ascii="Arial Narrow" w:hAnsi="Arial Narrow" w:cs="Helvetica"/>
        </w:rPr>
        <w:t xml:space="preserve">w </w:t>
      </w:r>
      <w:r w:rsidR="005345CF">
        <w:rPr>
          <w:rFonts w:ascii="Arial Narrow" w:hAnsi="Arial Narrow" w:cs="Helvetica"/>
        </w:rPr>
        <w:t>ewidencji gruntów i budynków jako działk</w:t>
      </w:r>
      <w:r w:rsidR="00B72953">
        <w:rPr>
          <w:rFonts w:ascii="Arial Narrow" w:hAnsi="Arial Narrow" w:cs="Helvetica"/>
        </w:rPr>
        <w:t>a</w:t>
      </w:r>
      <w:r w:rsidR="005345CF">
        <w:rPr>
          <w:rFonts w:ascii="Arial Narrow" w:hAnsi="Arial Narrow" w:cs="Helvetica"/>
        </w:rPr>
        <w:t xml:space="preserve"> </w:t>
      </w:r>
      <w:r w:rsidR="00D47971">
        <w:rPr>
          <w:rFonts w:ascii="Arial Narrow" w:hAnsi="Arial Narrow" w:cs="Helvetica"/>
        </w:rPr>
        <w:t xml:space="preserve">                        </w:t>
      </w:r>
      <w:r w:rsidR="005345CF">
        <w:rPr>
          <w:rFonts w:ascii="Arial Narrow" w:hAnsi="Arial Narrow" w:cs="Helvetica"/>
        </w:rPr>
        <w:t xml:space="preserve">nr </w:t>
      </w:r>
      <w:r w:rsidR="00B72953">
        <w:rPr>
          <w:rFonts w:ascii="Arial Narrow" w:hAnsi="Arial Narrow" w:cs="Helvetica"/>
        </w:rPr>
        <w:t>192/</w:t>
      </w:r>
      <w:r w:rsidR="00D54A82">
        <w:rPr>
          <w:rFonts w:ascii="Arial Narrow" w:hAnsi="Arial Narrow" w:cs="Helvetica"/>
        </w:rPr>
        <w:t>3</w:t>
      </w:r>
      <w:r w:rsidR="00541A25">
        <w:rPr>
          <w:rFonts w:ascii="Arial Narrow" w:hAnsi="Arial Narrow" w:cs="Helvetica"/>
        </w:rPr>
        <w:t xml:space="preserve"> położone</w:t>
      </w:r>
      <w:r w:rsidR="00B72953">
        <w:rPr>
          <w:rFonts w:ascii="Arial Narrow" w:hAnsi="Arial Narrow" w:cs="Helvetica"/>
        </w:rPr>
        <w:t>j</w:t>
      </w:r>
      <w:r w:rsidR="00541A25">
        <w:rPr>
          <w:rFonts w:ascii="Arial Narrow" w:hAnsi="Arial Narrow" w:cs="Helvetica"/>
        </w:rPr>
        <w:t xml:space="preserve"> w m. </w:t>
      </w:r>
      <w:r w:rsidR="00930698">
        <w:rPr>
          <w:rFonts w:ascii="Arial Narrow" w:hAnsi="Arial Narrow" w:cs="Helvetica"/>
        </w:rPr>
        <w:t>Bierzewice</w:t>
      </w:r>
      <w:r w:rsidR="00541A25">
        <w:rPr>
          <w:rFonts w:ascii="Arial Narrow" w:hAnsi="Arial Narrow" w:cs="Helvetica"/>
        </w:rPr>
        <w:t xml:space="preserve"> gm. Gostynin</w:t>
      </w:r>
      <w:r w:rsidR="001C7854">
        <w:rPr>
          <w:rFonts w:ascii="Arial Narrow" w:hAnsi="Arial Narrow" w:cs="Helvetica"/>
        </w:rPr>
        <w:t>, stanowiącej własność Gminy Gostynin.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559"/>
        <w:gridCol w:w="2127"/>
        <w:gridCol w:w="6804"/>
        <w:gridCol w:w="1984"/>
      </w:tblGrid>
      <w:tr w:rsidR="00B72953" w:rsidRPr="00795532" w14:paraId="743ED133" w14:textId="77777777" w:rsidTr="0095126E">
        <w:tc>
          <w:tcPr>
            <w:tcW w:w="817" w:type="dxa"/>
          </w:tcPr>
          <w:p w14:paraId="2CA123C1" w14:textId="77777777" w:rsidR="00B72953" w:rsidRPr="00795532" w:rsidRDefault="00B72953" w:rsidP="0095126E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"/>
            </w:tblGrid>
            <w:tr w:rsidR="00B72953" w:rsidRPr="00795532" w14:paraId="46B8DF33" w14:textId="77777777" w:rsidTr="0095126E">
              <w:trPr>
                <w:trHeight w:val="245"/>
                <w:jc w:val="center"/>
              </w:trPr>
              <w:tc>
                <w:tcPr>
                  <w:tcW w:w="794" w:type="dxa"/>
                </w:tcPr>
                <w:p w14:paraId="3CE560A1" w14:textId="77777777" w:rsidR="00B72953" w:rsidRPr="00795532" w:rsidRDefault="00B72953" w:rsidP="009512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95532">
                    <w:rPr>
                      <w:sz w:val="20"/>
                      <w:szCs w:val="20"/>
                    </w:rPr>
                    <w:t xml:space="preserve"> </w:t>
                  </w:r>
                  <w:r w:rsidRPr="00795532">
                    <w:rPr>
                      <w:b/>
                      <w:bCs/>
                      <w:sz w:val="20"/>
                      <w:szCs w:val="20"/>
                    </w:rPr>
                    <w:t xml:space="preserve">Nr działki </w:t>
                  </w:r>
                </w:p>
              </w:tc>
            </w:tr>
          </w:tbl>
          <w:p w14:paraId="3D5771C8" w14:textId="77777777" w:rsidR="00B72953" w:rsidRPr="00795532" w:rsidRDefault="00B72953" w:rsidP="00951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EB4DFB8" w14:textId="77777777" w:rsidR="00B72953" w:rsidRPr="00795532" w:rsidRDefault="00B72953" w:rsidP="0095126E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"/>
            </w:tblGrid>
            <w:tr w:rsidR="00B72953" w:rsidRPr="00795532" w14:paraId="31E2C1B1" w14:textId="77777777" w:rsidTr="0095126E">
              <w:trPr>
                <w:trHeight w:val="245"/>
              </w:trPr>
              <w:tc>
                <w:tcPr>
                  <w:tcW w:w="683" w:type="dxa"/>
                </w:tcPr>
                <w:p w14:paraId="5BF77C6B" w14:textId="77777777" w:rsidR="00B72953" w:rsidRPr="00795532" w:rsidRDefault="00B72953" w:rsidP="009512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95532">
                    <w:rPr>
                      <w:sz w:val="20"/>
                      <w:szCs w:val="20"/>
                    </w:rPr>
                    <w:t xml:space="preserve"> </w:t>
                  </w:r>
                  <w:r w:rsidRPr="00795532">
                    <w:rPr>
                      <w:b/>
                      <w:bCs/>
                      <w:sz w:val="20"/>
                      <w:szCs w:val="20"/>
                    </w:rPr>
                    <w:t xml:space="preserve">Pow. </w:t>
                  </w:r>
                </w:p>
                <w:p w14:paraId="406D0843" w14:textId="77777777" w:rsidR="00B72953" w:rsidRPr="00795532" w:rsidRDefault="00B72953" w:rsidP="0095126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95532">
                    <w:rPr>
                      <w:b/>
                      <w:bCs/>
                      <w:sz w:val="20"/>
                      <w:szCs w:val="20"/>
                    </w:rPr>
                    <w:t xml:space="preserve">w ha </w:t>
                  </w:r>
                </w:p>
              </w:tc>
            </w:tr>
          </w:tbl>
          <w:p w14:paraId="632D647D" w14:textId="77777777" w:rsidR="00B72953" w:rsidRPr="00795532" w:rsidRDefault="00B72953" w:rsidP="00951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74EA4C" w14:textId="77777777" w:rsidR="00B72953" w:rsidRPr="00795532" w:rsidRDefault="00B72953" w:rsidP="0095126E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21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B72953" w:rsidRPr="00795532" w14:paraId="676DBA97" w14:textId="77777777" w:rsidTr="0095126E">
              <w:trPr>
                <w:trHeight w:val="245"/>
              </w:trPr>
              <w:tc>
                <w:tcPr>
                  <w:tcW w:w="2160" w:type="dxa"/>
                </w:tcPr>
                <w:p w14:paraId="234D4C1D" w14:textId="77777777" w:rsidR="00B72953" w:rsidRPr="00795532" w:rsidRDefault="00B72953" w:rsidP="0095126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95532">
                    <w:rPr>
                      <w:b/>
                      <w:bCs/>
                      <w:sz w:val="20"/>
                      <w:szCs w:val="20"/>
                    </w:rPr>
                    <w:t>Położenie nieruchomośc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</w:tr>
            <w:tr w:rsidR="00B72953" w:rsidRPr="00795532" w14:paraId="3D6B431D" w14:textId="77777777" w:rsidTr="0095126E">
              <w:trPr>
                <w:trHeight w:val="107"/>
              </w:trPr>
              <w:tc>
                <w:tcPr>
                  <w:tcW w:w="2160" w:type="dxa"/>
                </w:tcPr>
                <w:p w14:paraId="779C2CB0" w14:textId="77777777" w:rsidR="00B72953" w:rsidRPr="00795532" w:rsidRDefault="00B72953" w:rsidP="0095126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FA8E05" w14:textId="77777777" w:rsidR="00B72953" w:rsidRPr="00795532" w:rsidRDefault="00B72953" w:rsidP="00951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5273187" w14:textId="77777777" w:rsidR="00B72953" w:rsidRPr="00795532" w:rsidRDefault="00B72953" w:rsidP="0095126E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2"/>
            </w:tblGrid>
            <w:tr w:rsidR="00B72953" w:rsidRPr="00795532" w14:paraId="4B00570C" w14:textId="77777777" w:rsidTr="0095126E">
              <w:trPr>
                <w:trHeight w:val="107"/>
                <w:jc w:val="center"/>
              </w:trPr>
              <w:tc>
                <w:tcPr>
                  <w:tcW w:w="622" w:type="dxa"/>
                </w:tcPr>
                <w:p w14:paraId="2BA3EE79" w14:textId="77777777" w:rsidR="00B72953" w:rsidRPr="00795532" w:rsidRDefault="00B72953" w:rsidP="0095126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95532">
                    <w:rPr>
                      <w:sz w:val="20"/>
                      <w:szCs w:val="20"/>
                    </w:rPr>
                    <w:t xml:space="preserve"> </w:t>
                  </w:r>
                  <w:r w:rsidRPr="00795532">
                    <w:rPr>
                      <w:b/>
                      <w:bCs/>
                      <w:sz w:val="20"/>
                      <w:szCs w:val="20"/>
                    </w:rPr>
                    <w:t xml:space="preserve">KW </w:t>
                  </w:r>
                </w:p>
              </w:tc>
            </w:tr>
          </w:tbl>
          <w:p w14:paraId="67183EF3" w14:textId="77777777" w:rsidR="00B72953" w:rsidRPr="00795532" w:rsidRDefault="00B72953" w:rsidP="00951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833D715" w14:textId="77777777" w:rsidR="00B72953" w:rsidRPr="00795532" w:rsidRDefault="00B72953" w:rsidP="0095126E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1"/>
              <w:gridCol w:w="2922"/>
            </w:tblGrid>
            <w:tr w:rsidR="00B72953" w:rsidRPr="00795532" w14:paraId="4E63D144" w14:textId="77777777" w:rsidTr="0095126E">
              <w:trPr>
                <w:trHeight w:val="107"/>
              </w:trPr>
              <w:tc>
                <w:tcPr>
                  <w:tcW w:w="1461" w:type="dxa"/>
                </w:tcPr>
                <w:p w14:paraId="67CEFC32" w14:textId="77777777" w:rsidR="00B72953" w:rsidRPr="00795532" w:rsidRDefault="00B72953" w:rsidP="0095126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Przeznaczenie </w:t>
                  </w:r>
                  <w:r w:rsidRPr="00795532">
                    <w:rPr>
                      <w:b/>
                      <w:bCs/>
                      <w:sz w:val="20"/>
                      <w:szCs w:val="20"/>
                    </w:rPr>
                    <w:t>i opis nieruchomości</w:t>
                  </w:r>
                </w:p>
              </w:tc>
              <w:tc>
                <w:tcPr>
                  <w:tcW w:w="2922" w:type="dxa"/>
                </w:tcPr>
                <w:p w14:paraId="0AADF384" w14:textId="77777777" w:rsidR="00B72953" w:rsidRDefault="00B72953" w:rsidP="0095126E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65FEE06" w14:textId="77777777" w:rsidR="00B72953" w:rsidRPr="00795532" w:rsidRDefault="00B72953" w:rsidP="00951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93B5199" w14:textId="77777777" w:rsidR="00B72953" w:rsidRPr="00795532" w:rsidRDefault="00B72953" w:rsidP="0095126E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1"/>
            </w:tblGrid>
            <w:tr w:rsidR="00B72953" w:rsidRPr="00795532" w14:paraId="465B7C51" w14:textId="77777777" w:rsidTr="0095126E">
              <w:trPr>
                <w:trHeight w:val="659"/>
              </w:trPr>
              <w:tc>
                <w:tcPr>
                  <w:tcW w:w="2151" w:type="dxa"/>
                </w:tcPr>
                <w:p w14:paraId="43B5FFE5" w14:textId="77777777" w:rsidR="00B72953" w:rsidRDefault="00B72953" w:rsidP="0095126E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B2472B">
                    <w:rPr>
                      <w:b/>
                      <w:bCs/>
                      <w:sz w:val="20"/>
                      <w:szCs w:val="20"/>
                    </w:rPr>
                    <w:t xml:space="preserve">Cena wywoławcza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</w:t>
                  </w:r>
                </w:p>
                <w:p w14:paraId="3826DF90" w14:textId="77777777" w:rsidR="00B72953" w:rsidRPr="00B2472B" w:rsidRDefault="00B72953" w:rsidP="0095126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Pr="00B2472B">
                    <w:rPr>
                      <w:b/>
                      <w:bCs/>
                      <w:sz w:val="20"/>
                      <w:szCs w:val="20"/>
                    </w:rPr>
                    <w:t>nieruchomości</w:t>
                  </w:r>
                </w:p>
              </w:tc>
            </w:tr>
          </w:tbl>
          <w:p w14:paraId="3EBD0392" w14:textId="77777777" w:rsidR="00B72953" w:rsidRPr="00795532" w:rsidRDefault="00B72953" w:rsidP="0095126E">
            <w:pPr>
              <w:jc w:val="center"/>
              <w:rPr>
                <w:sz w:val="20"/>
                <w:szCs w:val="20"/>
              </w:rPr>
            </w:pPr>
          </w:p>
        </w:tc>
      </w:tr>
      <w:tr w:rsidR="00B72953" w:rsidRPr="000B1C67" w14:paraId="00374569" w14:textId="77777777" w:rsidTr="0095126E">
        <w:tc>
          <w:tcPr>
            <w:tcW w:w="817" w:type="dxa"/>
          </w:tcPr>
          <w:p w14:paraId="28EC9793" w14:textId="77777777" w:rsidR="00B72953" w:rsidRPr="005B0BD7" w:rsidRDefault="00B72953" w:rsidP="00D54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192/</w:t>
            </w:r>
            <w:r w:rsidR="00D54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177FBA99" w14:textId="77777777" w:rsidR="00B72953" w:rsidRPr="005E1403" w:rsidRDefault="00B72953" w:rsidP="00D54A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403">
              <w:rPr>
                <w:rFonts w:ascii="Times New Roman" w:hAnsi="Times New Roman" w:cs="Times New Roman"/>
                <w:b/>
              </w:rPr>
              <w:t>0,0</w:t>
            </w:r>
            <w:r w:rsidR="00D54A82">
              <w:rPr>
                <w:rFonts w:ascii="Times New Roman" w:hAnsi="Times New Roman" w:cs="Times New Roman"/>
                <w:b/>
              </w:rPr>
              <w:t>090</w:t>
            </w:r>
          </w:p>
        </w:tc>
        <w:tc>
          <w:tcPr>
            <w:tcW w:w="1559" w:type="dxa"/>
          </w:tcPr>
          <w:p w14:paraId="1A262B0B" w14:textId="77777777" w:rsidR="00B72953" w:rsidRDefault="00B72953" w:rsidP="00951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Bierzewice</w:t>
            </w:r>
          </w:p>
          <w:p w14:paraId="454E05F5" w14:textId="77777777" w:rsidR="00B72953" w:rsidRPr="005B0BD7" w:rsidRDefault="00B72953" w:rsidP="00951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477459" w14:textId="77777777" w:rsidR="00B72953" w:rsidRPr="005B0BD7" w:rsidRDefault="00B72953" w:rsidP="00951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D7">
              <w:rPr>
                <w:rFonts w:ascii="Times New Roman" w:hAnsi="Times New Roman" w:cs="Times New Roman"/>
                <w:b/>
                <w:sz w:val="24"/>
                <w:szCs w:val="24"/>
              </w:rPr>
              <w:t>PL1G</w:t>
            </w:r>
          </w:p>
          <w:p w14:paraId="19476D33" w14:textId="77777777" w:rsidR="00B72953" w:rsidRPr="005B0BD7" w:rsidRDefault="00B72953" w:rsidP="00951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/00</w:t>
            </w:r>
            <w:r w:rsidRPr="005B0B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22666/2</w:t>
            </w:r>
          </w:p>
        </w:tc>
        <w:tc>
          <w:tcPr>
            <w:tcW w:w="6804" w:type="dxa"/>
          </w:tcPr>
          <w:tbl>
            <w:tblPr>
              <w:tblW w:w="63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3"/>
            </w:tblGrid>
            <w:tr w:rsidR="00B72953" w:rsidRPr="005B0BD7" w14:paraId="60AC46E7" w14:textId="77777777" w:rsidTr="0095126E">
              <w:trPr>
                <w:trHeight w:val="100"/>
              </w:trPr>
              <w:tc>
                <w:tcPr>
                  <w:tcW w:w="6303" w:type="dxa"/>
                </w:tcPr>
                <w:p w14:paraId="64350276" w14:textId="77777777" w:rsidR="00B72953" w:rsidRPr="005B0BD7" w:rsidRDefault="00B72953" w:rsidP="005429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Teren działki nr 192/</w:t>
                  </w:r>
                  <w:r w:rsidR="0054299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nie jest objęty miejscowym planem zagospodarowania przestrzennego ani decyzją o warunkach zabudowy. </w:t>
                  </w:r>
                </w:p>
              </w:tc>
            </w:tr>
          </w:tbl>
          <w:p w14:paraId="57C6B7DD" w14:textId="6B15B148" w:rsidR="00B72953" w:rsidRPr="001D0899" w:rsidRDefault="00B72953" w:rsidP="001D08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Działka posiada </w:t>
            </w:r>
            <w:r w:rsidRPr="005B0BD7">
              <w:rPr>
                <w:rFonts w:ascii="Times New Roman" w:hAnsi="Times New Roman" w:cs="Times New Roman"/>
                <w:b/>
                <w:sz w:val="20"/>
                <w:szCs w:val="20"/>
              </w:rPr>
              <w:t>bezpośredni dostęp do drogi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utwardzonej. </w:t>
            </w:r>
          </w:p>
        </w:tc>
        <w:tc>
          <w:tcPr>
            <w:tcW w:w="1984" w:type="dxa"/>
          </w:tcPr>
          <w:p w14:paraId="7D887C7D" w14:textId="77777777" w:rsidR="00B72953" w:rsidRDefault="00B72953" w:rsidP="00951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54A82">
              <w:rPr>
                <w:rFonts w:ascii="Times New Roman" w:hAnsi="Times New Roman" w:cs="Times New Roman"/>
                <w:b/>
                <w:sz w:val="20"/>
                <w:szCs w:val="20"/>
              </w:rPr>
              <w:t>5 070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  <w:p w14:paraId="781CB421" w14:textId="77777777" w:rsidR="00B72953" w:rsidRPr="000B1C67" w:rsidRDefault="00B72953" w:rsidP="009512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0B1C67">
              <w:rPr>
                <w:rFonts w:ascii="Times New Roman" w:hAnsi="Times New Roman" w:cs="Times New Roman"/>
                <w:b/>
                <w:sz w:val="16"/>
                <w:szCs w:val="16"/>
              </w:rPr>
              <w:t>cena netto=cena brutto</w:t>
            </w:r>
          </w:p>
        </w:tc>
      </w:tr>
    </w:tbl>
    <w:p w14:paraId="636E8484" w14:textId="77777777" w:rsidR="00774843" w:rsidRPr="001D0899" w:rsidRDefault="00774843" w:rsidP="00381DAF">
      <w:pPr>
        <w:pStyle w:val="NormalnyWeb"/>
        <w:spacing w:before="0" w:beforeAutospacing="0" w:after="150" w:afterAutospacing="0"/>
        <w:rPr>
          <w:rFonts w:ascii="Arial Narrow" w:hAnsi="Arial Narrow" w:cs="Helvetica"/>
          <w:sz w:val="8"/>
          <w:szCs w:val="8"/>
        </w:rPr>
      </w:pPr>
    </w:p>
    <w:p w14:paraId="21DE9EB6" w14:textId="77777777" w:rsidR="00381DAF" w:rsidRPr="00381DAF" w:rsidRDefault="00381DAF" w:rsidP="00381DAF">
      <w:pPr>
        <w:pStyle w:val="NormalnyWeb"/>
        <w:spacing w:before="0" w:beforeAutospacing="0" w:after="150" w:afterAutospacing="0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 xml:space="preserve">Przetarg odbędzie się w siedzibie Urzędu </w:t>
      </w:r>
      <w:r w:rsidR="00AA65CF">
        <w:rPr>
          <w:rFonts w:ascii="Arial Narrow" w:hAnsi="Arial Narrow" w:cs="Helvetica"/>
        </w:rPr>
        <w:t>Gminy Gostynin</w:t>
      </w:r>
      <w:r w:rsidRPr="00381DAF">
        <w:rPr>
          <w:rFonts w:ascii="Arial Narrow" w:hAnsi="Arial Narrow" w:cs="Helvetica"/>
        </w:rPr>
        <w:t xml:space="preserve"> przy ul. </w:t>
      </w:r>
      <w:r w:rsidR="00AA65CF">
        <w:rPr>
          <w:rFonts w:ascii="Arial Narrow" w:hAnsi="Arial Narrow" w:cs="Helvetica"/>
        </w:rPr>
        <w:t>Rynek 26</w:t>
      </w:r>
      <w:r w:rsidRPr="00381DAF">
        <w:rPr>
          <w:rFonts w:ascii="Arial Narrow" w:hAnsi="Arial Narrow" w:cs="Helvetica"/>
        </w:rPr>
        <w:t>, dnia </w:t>
      </w:r>
      <w:r w:rsidRPr="00381DAF">
        <w:rPr>
          <w:rStyle w:val="Pogrubienie"/>
          <w:rFonts w:ascii="Arial Narrow" w:hAnsi="Arial Narrow" w:cs="Helvetica"/>
        </w:rPr>
        <w:t> </w:t>
      </w:r>
      <w:r w:rsidR="003C0891">
        <w:rPr>
          <w:rStyle w:val="Pogrubienie"/>
          <w:rFonts w:ascii="Arial Narrow" w:hAnsi="Arial Narrow" w:cs="Helvetica"/>
        </w:rPr>
        <w:t>22</w:t>
      </w:r>
      <w:r w:rsidR="00D54A82">
        <w:rPr>
          <w:rStyle w:val="Pogrubienie"/>
          <w:rFonts w:ascii="Arial Narrow" w:hAnsi="Arial Narrow" w:cs="Helvetica"/>
        </w:rPr>
        <w:t xml:space="preserve"> lutego</w:t>
      </w:r>
      <w:r w:rsidR="00500B81">
        <w:rPr>
          <w:rStyle w:val="Pogrubienie"/>
          <w:rFonts w:ascii="Arial Narrow" w:hAnsi="Arial Narrow" w:cs="Helvetica"/>
        </w:rPr>
        <w:t xml:space="preserve"> </w:t>
      </w:r>
      <w:r w:rsidRPr="00782502">
        <w:rPr>
          <w:rStyle w:val="Pogrubienie"/>
          <w:rFonts w:ascii="Arial Narrow" w:hAnsi="Arial Narrow" w:cs="Helvetica"/>
        </w:rPr>
        <w:t>20</w:t>
      </w:r>
      <w:r w:rsidR="00AA65CF" w:rsidRPr="00782502">
        <w:rPr>
          <w:rStyle w:val="Pogrubienie"/>
          <w:rFonts w:ascii="Arial Narrow" w:hAnsi="Arial Narrow" w:cs="Helvetica"/>
        </w:rPr>
        <w:t>2</w:t>
      </w:r>
      <w:r w:rsidR="00D54A82">
        <w:rPr>
          <w:rStyle w:val="Pogrubienie"/>
          <w:rFonts w:ascii="Arial Narrow" w:hAnsi="Arial Narrow" w:cs="Helvetica"/>
        </w:rPr>
        <w:t>4</w:t>
      </w:r>
      <w:r w:rsidRPr="00782502">
        <w:rPr>
          <w:rStyle w:val="Pogrubienie"/>
          <w:rFonts w:ascii="Arial Narrow" w:hAnsi="Arial Narrow" w:cs="Helvetica"/>
        </w:rPr>
        <w:t xml:space="preserve"> </w:t>
      </w:r>
      <w:r w:rsidRPr="00381DAF">
        <w:rPr>
          <w:rStyle w:val="Pogrubienie"/>
          <w:rFonts w:ascii="Arial Narrow" w:hAnsi="Arial Narrow" w:cs="Helvetica"/>
        </w:rPr>
        <w:t>roku o godz. 12.</w:t>
      </w:r>
      <w:r w:rsidR="00B72953" w:rsidRPr="00B72953">
        <w:rPr>
          <w:rStyle w:val="Pogrubienie"/>
          <w:rFonts w:ascii="Arial Narrow" w:hAnsi="Arial Narrow" w:cs="Helvetica"/>
          <w:vertAlign w:val="superscript"/>
        </w:rPr>
        <w:t>00</w:t>
      </w:r>
      <w:r w:rsidRPr="00381DAF">
        <w:rPr>
          <w:rStyle w:val="Pogrubienie"/>
          <w:rFonts w:ascii="Arial Narrow" w:hAnsi="Arial Narrow" w:cs="Helvetica"/>
          <w:vertAlign w:val="superscript"/>
        </w:rPr>
        <w:t> </w:t>
      </w:r>
      <w:r w:rsidRPr="00381DAF">
        <w:rPr>
          <w:rFonts w:ascii="Arial Narrow" w:hAnsi="Arial Narrow" w:cs="Helvetica"/>
        </w:rPr>
        <w:t xml:space="preserve">w pokoju nr </w:t>
      </w:r>
      <w:r w:rsidR="00AA65CF">
        <w:rPr>
          <w:rFonts w:ascii="Arial Narrow" w:hAnsi="Arial Narrow" w:cs="Helvetica"/>
        </w:rPr>
        <w:t>5</w:t>
      </w:r>
      <w:r w:rsidRPr="00381DAF">
        <w:rPr>
          <w:rFonts w:ascii="Arial Narrow" w:hAnsi="Arial Narrow" w:cs="Helvetica"/>
        </w:rPr>
        <w:t>.</w:t>
      </w:r>
    </w:p>
    <w:p w14:paraId="747B7D69" w14:textId="77777777" w:rsidR="00381DAF" w:rsidRPr="00381DAF" w:rsidRDefault="00381DAF" w:rsidP="00AA65CF">
      <w:pPr>
        <w:pStyle w:val="NormalnyWeb"/>
        <w:spacing w:before="0" w:beforeAutospacing="0" w:after="150" w:afterAutospacing="0"/>
        <w:jc w:val="both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 xml:space="preserve">Warunkiem przystąpienia do przetargu jest wpłacenie wadium </w:t>
      </w:r>
      <w:r w:rsidR="00111BC1">
        <w:rPr>
          <w:rFonts w:ascii="Arial Narrow" w:hAnsi="Arial Narrow" w:cs="Helvetica"/>
        </w:rPr>
        <w:t>(1</w:t>
      </w:r>
      <w:r w:rsidR="00441ABD">
        <w:rPr>
          <w:rFonts w:ascii="Arial Narrow" w:hAnsi="Arial Narrow" w:cs="Helvetica"/>
        </w:rPr>
        <w:t>0</w:t>
      </w:r>
      <w:r w:rsidR="00111BC1">
        <w:rPr>
          <w:rFonts w:ascii="Arial Narrow" w:hAnsi="Arial Narrow" w:cs="Helvetica"/>
        </w:rPr>
        <w:t xml:space="preserve"> % ceny wywoławczej) </w:t>
      </w:r>
      <w:r w:rsidRPr="00381DAF">
        <w:rPr>
          <w:rFonts w:ascii="Arial Narrow" w:hAnsi="Arial Narrow" w:cs="Helvetica"/>
        </w:rPr>
        <w:t>w formie pieniężnej w wysokości </w:t>
      </w:r>
      <w:r w:rsidR="00D54A82">
        <w:rPr>
          <w:rFonts w:ascii="Arial Narrow" w:hAnsi="Arial Narrow" w:cs="Helvetica"/>
          <w:b/>
        </w:rPr>
        <w:t>507</w:t>
      </w:r>
      <w:r w:rsidR="00B72953">
        <w:rPr>
          <w:rStyle w:val="Pogrubienie"/>
          <w:rFonts w:ascii="Arial Narrow" w:hAnsi="Arial Narrow" w:cs="Helvetica"/>
          <w:b w:val="0"/>
        </w:rPr>
        <w:t>,</w:t>
      </w:r>
      <w:r w:rsidR="00B72953">
        <w:rPr>
          <w:rStyle w:val="Pogrubienie"/>
          <w:rFonts w:ascii="Arial Narrow" w:hAnsi="Arial Narrow" w:cs="Helvetica"/>
        </w:rPr>
        <w:t>00</w:t>
      </w:r>
      <w:r w:rsidRPr="00381DAF">
        <w:rPr>
          <w:rStyle w:val="Pogrubienie"/>
          <w:rFonts w:ascii="Arial Narrow" w:hAnsi="Arial Narrow" w:cs="Helvetica"/>
        </w:rPr>
        <w:t xml:space="preserve"> zł. </w:t>
      </w:r>
      <w:r w:rsidRPr="00381DAF">
        <w:rPr>
          <w:rFonts w:ascii="Arial Narrow" w:hAnsi="Arial Narrow" w:cs="Helvetica"/>
        </w:rPr>
        <w:t> z podaniem adresu nieruchomości  na dowodzie wpłaty</w:t>
      </w:r>
      <w:r w:rsidRPr="00381DAF">
        <w:rPr>
          <w:rStyle w:val="Pogrubienie"/>
          <w:rFonts w:ascii="Arial Narrow" w:hAnsi="Arial Narrow" w:cs="Helvetica"/>
        </w:rPr>
        <w:t> </w:t>
      </w:r>
      <w:r w:rsidRPr="00381DAF">
        <w:rPr>
          <w:rFonts w:ascii="Arial Narrow" w:hAnsi="Arial Narrow" w:cs="Helvetica"/>
        </w:rPr>
        <w:t>w terminie</w:t>
      </w:r>
      <w:r w:rsidR="00500B81">
        <w:rPr>
          <w:rFonts w:ascii="Arial Narrow" w:hAnsi="Arial Narrow" w:cs="Helvetica"/>
        </w:rPr>
        <w:t xml:space="preserve"> do </w:t>
      </w:r>
      <w:r w:rsidR="00D54A82">
        <w:rPr>
          <w:rFonts w:ascii="Arial Narrow" w:hAnsi="Arial Narrow" w:cs="Helvetica"/>
        </w:rPr>
        <w:t>1</w:t>
      </w:r>
      <w:r w:rsidR="00542995">
        <w:rPr>
          <w:rFonts w:ascii="Arial Narrow" w:hAnsi="Arial Narrow" w:cs="Helvetica"/>
        </w:rPr>
        <w:t>9</w:t>
      </w:r>
      <w:r w:rsidR="00500B81">
        <w:rPr>
          <w:rFonts w:ascii="Arial Narrow" w:hAnsi="Arial Narrow" w:cs="Helvetica"/>
        </w:rPr>
        <w:t>.0</w:t>
      </w:r>
      <w:r w:rsidR="00D54A82">
        <w:rPr>
          <w:rFonts w:ascii="Arial Narrow" w:hAnsi="Arial Narrow" w:cs="Helvetica"/>
        </w:rPr>
        <w:t>2</w:t>
      </w:r>
      <w:r w:rsidR="00500B81">
        <w:rPr>
          <w:rFonts w:ascii="Arial Narrow" w:hAnsi="Arial Narrow" w:cs="Helvetica"/>
        </w:rPr>
        <w:t>.202</w:t>
      </w:r>
      <w:r w:rsidR="00542995">
        <w:rPr>
          <w:rFonts w:ascii="Arial Narrow" w:hAnsi="Arial Narrow" w:cs="Helvetica"/>
        </w:rPr>
        <w:t>4</w:t>
      </w:r>
      <w:r w:rsidR="00500B81">
        <w:rPr>
          <w:rFonts w:ascii="Arial Narrow" w:hAnsi="Arial Narrow" w:cs="Helvetica"/>
        </w:rPr>
        <w:t>r.</w:t>
      </w:r>
      <w:r w:rsidRPr="00381DAF">
        <w:rPr>
          <w:rFonts w:ascii="Arial Narrow" w:hAnsi="Arial Narrow" w:cs="Helvetica"/>
        </w:rPr>
        <w:t xml:space="preserve">, aby możliwe było stwierdzenie, że dokonano jego wniesienia. Wpłaty wadium można dokonać przelewem na konto tut. Urzędu nr </w:t>
      </w:r>
      <w:r w:rsidR="00183296" w:rsidRPr="00183296">
        <w:rPr>
          <w:rFonts w:ascii="Arial" w:hAnsi="Arial" w:cs="Arial"/>
          <w:b/>
        </w:rPr>
        <w:t>12 1020 3974 0000 5002 0235 9222</w:t>
      </w:r>
      <w:r w:rsidR="00183296">
        <w:rPr>
          <w:rFonts w:ascii="Arial Narrow" w:hAnsi="Arial Narrow" w:cs="Helvetica"/>
        </w:rPr>
        <w:t xml:space="preserve"> </w:t>
      </w:r>
      <w:r w:rsidR="00AA65CF">
        <w:rPr>
          <w:rFonts w:ascii="Arial Narrow" w:hAnsi="Arial Narrow" w:cs="Helvetica"/>
        </w:rPr>
        <w:t>w PKO BP</w:t>
      </w:r>
      <w:r w:rsidRPr="00381DAF">
        <w:rPr>
          <w:rFonts w:ascii="Arial Narrow" w:hAnsi="Arial Narrow" w:cs="Helvetica"/>
        </w:rPr>
        <w:t>. Osobom, które przetarg przegrały wadium zostanie zwrócone niezwłocznie po odwołaniu lub zamknięciu przetargu nie później jednak niż przed upływem 3 dni od dnia odwołania, zamknięcia, unieważnienia lub zakończenia wynikiem negatywnym przetargu. Wadium wniesione przez uczestnika, który przetarg wygrał zal</w:t>
      </w:r>
      <w:r w:rsidR="00D54A82">
        <w:rPr>
          <w:rFonts w:ascii="Arial Narrow" w:hAnsi="Arial Narrow" w:cs="Helvetica"/>
        </w:rPr>
        <w:t>icza się na poczet ceny nabycia nieruchomości.</w:t>
      </w:r>
    </w:p>
    <w:p w14:paraId="4087286B" w14:textId="77777777" w:rsidR="00381DAF" w:rsidRPr="00381DAF" w:rsidRDefault="00381DAF" w:rsidP="00D54A82">
      <w:pPr>
        <w:pStyle w:val="NormalnyWeb"/>
        <w:spacing w:before="0" w:beforeAutospacing="0" w:after="0" w:afterAutospacing="0"/>
        <w:jc w:val="both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>Uczestnicy przetargu muszą okazać komisji przetargowej przed otwarciem przetargu ważne dowody osobiste, dowody potwierdzające wpłacenie wadium oraz ewentualne pełnomocnictwa do brania udziału w przetargu w imieniu osoby trzeciej.</w:t>
      </w:r>
    </w:p>
    <w:p w14:paraId="1C2673B4" w14:textId="04767675" w:rsidR="00381DAF" w:rsidRPr="00381DAF" w:rsidRDefault="00381DAF" w:rsidP="00D54A82">
      <w:pPr>
        <w:pStyle w:val="NormalnyWeb"/>
        <w:spacing w:before="0" w:beforeAutospacing="0" w:after="0" w:afterAutospacing="0"/>
        <w:jc w:val="both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>O</w:t>
      </w:r>
      <w:r w:rsidRPr="00381DAF">
        <w:rPr>
          <w:rStyle w:val="Pogrubienie"/>
          <w:rFonts w:ascii="Arial Narrow" w:hAnsi="Arial Narrow" w:cs="Helvetica"/>
        </w:rPr>
        <w:t> </w:t>
      </w:r>
      <w:r w:rsidRPr="00381DAF">
        <w:rPr>
          <w:rFonts w:ascii="Arial Narrow" w:hAnsi="Arial Narrow" w:cs="Helvetica"/>
        </w:rPr>
        <w:t xml:space="preserve">wysokości </w:t>
      </w:r>
      <w:r w:rsidRPr="00B12C55">
        <w:rPr>
          <w:rFonts w:ascii="Arial Narrow" w:hAnsi="Arial Narrow" w:cs="Helvetica"/>
        </w:rPr>
        <w:t>postąpienia</w:t>
      </w:r>
      <w:r w:rsidRPr="00381DAF">
        <w:rPr>
          <w:rFonts w:ascii="Arial Narrow" w:hAnsi="Arial Narrow" w:cs="Helvetica"/>
        </w:rPr>
        <w:t xml:space="preserve"> decydują uczestnicy przetargu, z tym, że minimalne postąpienie wynosi nie mniej niż 1% ceny wywoławczej, z zaokrągleniem w górę do pełnych dziesiątek złotych.</w:t>
      </w:r>
    </w:p>
    <w:p w14:paraId="0A318A46" w14:textId="77777777" w:rsidR="00381DAF" w:rsidRPr="00381DAF" w:rsidRDefault="00381DAF" w:rsidP="00D54A82">
      <w:pPr>
        <w:pStyle w:val="NormalnyWeb"/>
        <w:spacing w:before="0" w:beforeAutospacing="0" w:after="0" w:afterAutospacing="0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>Cena osiągnięta w przetargu płatna jest w następujący sposób:</w:t>
      </w:r>
    </w:p>
    <w:p w14:paraId="299256A7" w14:textId="77777777" w:rsidR="00381DAF" w:rsidRPr="00381DAF" w:rsidRDefault="00381DAF" w:rsidP="00381DAF">
      <w:pPr>
        <w:pStyle w:val="NormalnyWeb"/>
        <w:spacing w:before="0" w:beforeAutospacing="0" w:after="150" w:afterAutospacing="0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 xml:space="preserve">- kwota płatna jednorazowo przed zawarciem aktu notarialnego, </w:t>
      </w:r>
      <w:r w:rsidR="00542995">
        <w:rPr>
          <w:rFonts w:ascii="Arial Narrow" w:hAnsi="Arial Narrow" w:cs="Helvetica"/>
        </w:rPr>
        <w:t>nie później niż na trzy dni przed dniem podpisania umowy sprzedaży nieruchomości.</w:t>
      </w:r>
    </w:p>
    <w:p w14:paraId="6E13197C" w14:textId="77777777" w:rsidR="00381DAF" w:rsidRPr="00381DAF" w:rsidRDefault="00381DAF" w:rsidP="00D54A82">
      <w:pPr>
        <w:pStyle w:val="NormalnyWeb"/>
        <w:spacing w:before="0" w:beforeAutospacing="0" w:after="0" w:afterAutospacing="0"/>
        <w:jc w:val="both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>W przypadku uchylenia się od zawarcia umowy notarialnej wadium ulega przepadkowi.</w:t>
      </w:r>
      <w:r w:rsidR="00782502">
        <w:rPr>
          <w:rFonts w:ascii="Arial Narrow" w:hAnsi="Arial Narrow" w:cs="Helvetica"/>
        </w:rPr>
        <w:t xml:space="preserve"> Koszty aktu notarialnego pokrywa nabywca.</w:t>
      </w:r>
    </w:p>
    <w:p w14:paraId="6DC59B90" w14:textId="4FAB0812" w:rsidR="00381DAF" w:rsidRPr="00381DAF" w:rsidRDefault="00381DAF" w:rsidP="00D54A82">
      <w:pPr>
        <w:pStyle w:val="NormalnyWeb"/>
        <w:spacing w:before="0" w:beforeAutospacing="0" w:after="0" w:afterAutospacing="0"/>
        <w:jc w:val="both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 xml:space="preserve">Dodatkowe informacje o nieruchomości będącej przedmiotem przetargu, można uzyskać w Urzędzie </w:t>
      </w:r>
      <w:r w:rsidR="00D315B9">
        <w:rPr>
          <w:rFonts w:ascii="Arial Narrow" w:hAnsi="Arial Narrow" w:cs="Helvetica"/>
        </w:rPr>
        <w:t>Gminy Gostynin,</w:t>
      </w:r>
      <w:r w:rsidRPr="00381DAF">
        <w:rPr>
          <w:rFonts w:ascii="Arial Narrow" w:hAnsi="Arial Narrow" w:cs="Helvetica"/>
        </w:rPr>
        <w:t xml:space="preserve"> ul. </w:t>
      </w:r>
      <w:r w:rsidR="00D315B9">
        <w:rPr>
          <w:rFonts w:ascii="Arial Narrow" w:hAnsi="Arial Narrow" w:cs="Helvetica"/>
        </w:rPr>
        <w:t>Rynek 26</w:t>
      </w:r>
      <w:r w:rsidRPr="00381DAF">
        <w:rPr>
          <w:rFonts w:ascii="Arial Narrow" w:hAnsi="Arial Narrow" w:cs="Helvetica"/>
        </w:rPr>
        <w:t xml:space="preserve"> w pokoju nr</w:t>
      </w:r>
      <w:r w:rsidR="00D315B9">
        <w:rPr>
          <w:rFonts w:ascii="Arial Narrow" w:hAnsi="Arial Narrow" w:cs="Helvetica"/>
        </w:rPr>
        <w:t xml:space="preserve"> </w:t>
      </w:r>
      <w:r w:rsidRPr="00381DAF">
        <w:rPr>
          <w:rFonts w:ascii="Arial Narrow" w:hAnsi="Arial Narrow" w:cs="Helvetica"/>
        </w:rPr>
        <w:t>1</w:t>
      </w:r>
      <w:r w:rsidR="00D315B9">
        <w:rPr>
          <w:rFonts w:ascii="Arial Narrow" w:hAnsi="Arial Narrow" w:cs="Helvetica"/>
        </w:rPr>
        <w:t>6</w:t>
      </w:r>
      <w:r w:rsidR="005A4BFF">
        <w:rPr>
          <w:rFonts w:ascii="Arial Narrow" w:hAnsi="Arial Narrow" w:cs="Helvetica"/>
        </w:rPr>
        <w:t>,</w:t>
      </w:r>
      <w:r w:rsidR="00D315B9">
        <w:rPr>
          <w:rFonts w:ascii="Arial Narrow" w:hAnsi="Arial Narrow" w:cs="Helvetica"/>
        </w:rPr>
        <w:t xml:space="preserve"> </w:t>
      </w:r>
      <w:r w:rsidRPr="00381DAF">
        <w:rPr>
          <w:rFonts w:ascii="Arial Narrow" w:hAnsi="Arial Narrow" w:cs="Helvetica"/>
        </w:rPr>
        <w:t xml:space="preserve">tel. </w:t>
      </w:r>
      <w:r w:rsidR="00D315B9">
        <w:rPr>
          <w:rFonts w:ascii="Arial Narrow" w:hAnsi="Arial Narrow" w:cs="Helvetica"/>
        </w:rPr>
        <w:t>24 236 07 66</w:t>
      </w:r>
      <w:r w:rsidRPr="00381DAF">
        <w:rPr>
          <w:rFonts w:ascii="Arial Narrow" w:hAnsi="Arial Narrow" w:cs="Helvetica"/>
        </w:rPr>
        <w:t>. Zastrzega się prawo odwołania przetargu w przypadku ważnych uzasadnionych powodów.</w:t>
      </w:r>
      <w:r w:rsidRPr="00381DAF">
        <w:rPr>
          <w:rStyle w:val="Pogrubienie"/>
          <w:rFonts w:ascii="Arial Narrow" w:hAnsi="Arial Narrow" w:cs="Helvetica"/>
        </w:rPr>
        <w:t> </w:t>
      </w:r>
    </w:p>
    <w:p w14:paraId="50EDC458" w14:textId="77777777" w:rsidR="00D54A82" w:rsidRPr="001D0899" w:rsidRDefault="00D54A82" w:rsidP="00D315B9">
      <w:pPr>
        <w:pStyle w:val="NormalnyWeb"/>
        <w:spacing w:before="0" w:beforeAutospacing="0" w:after="150" w:afterAutospacing="0"/>
        <w:jc w:val="both"/>
        <w:rPr>
          <w:rFonts w:ascii="Arial Narrow" w:hAnsi="Arial Narrow" w:cs="Helvetica"/>
          <w:sz w:val="8"/>
          <w:szCs w:val="8"/>
        </w:rPr>
      </w:pPr>
    </w:p>
    <w:p w14:paraId="22A770DF" w14:textId="3FF711E6" w:rsidR="006A6E73" w:rsidRDefault="00381DAF" w:rsidP="001D0899">
      <w:pPr>
        <w:pStyle w:val="NormalnyWeb"/>
        <w:spacing w:before="0" w:beforeAutospacing="0" w:after="150" w:afterAutospacing="0"/>
        <w:jc w:val="both"/>
        <w:rPr>
          <w:rFonts w:ascii="Arial Narrow" w:hAnsi="Arial Narrow" w:cs="Helvetica"/>
        </w:rPr>
      </w:pPr>
      <w:r w:rsidRPr="00381DAF">
        <w:rPr>
          <w:rFonts w:ascii="Arial Narrow" w:hAnsi="Arial Narrow" w:cs="Helvetica"/>
        </w:rPr>
        <w:t xml:space="preserve">Ogłoszenie zostało wywieszone na tablicy ogłoszeń Urzędu </w:t>
      </w:r>
      <w:r w:rsidR="005A4BFF">
        <w:rPr>
          <w:rFonts w:ascii="Arial Narrow" w:hAnsi="Arial Narrow" w:cs="Helvetica"/>
        </w:rPr>
        <w:t>Gminy Gostynin</w:t>
      </w:r>
      <w:r w:rsidRPr="00381DAF">
        <w:rPr>
          <w:rFonts w:ascii="Arial Narrow" w:hAnsi="Arial Narrow" w:cs="Helvetica"/>
        </w:rPr>
        <w:t xml:space="preserve"> w dniu </w:t>
      </w:r>
      <w:r w:rsidR="00D54A82">
        <w:rPr>
          <w:rFonts w:ascii="Arial Narrow" w:hAnsi="Arial Narrow" w:cs="Helvetica"/>
        </w:rPr>
        <w:t>05</w:t>
      </w:r>
      <w:r w:rsidR="00B72953">
        <w:rPr>
          <w:rFonts w:ascii="Arial Narrow" w:hAnsi="Arial Narrow" w:cs="Helvetica"/>
        </w:rPr>
        <w:t>.</w:t>
      </w:r>
      <w:r w:rsidR="00500B81">
        <w:rPr>
          <w:rFonts w:ascii="Arial Narrow" w:hAnsi="Arial Narrow" w:cs="Helvetica"/>
        </w:rPr>
        <w:t>0</w:t>
      </w:r>
      <w:r w:rsidR="00D54A82">
        <w:rPr>
          <w:rFonts w:ascii="Arial Narrow" w:hAnsi="Arial Narrow" w:cs="Helvetica"/>
        </w:rPr>
        <w:t>1</w:t>
      </w:r>
      <w:r w:rsidRPr="00782502">
        <w:rPr>
          <w:rFonts w:ascii="Arial Narrow" w:hAnsi="Arial Narrow" w:cs="Helvetica"/>
        </w:rPr>
        <w:t>.20</w:t>
      </w:r>
      <w:r w:rsidR="005A4BFF" w:rsidRPr="00782502">
        <w:rPr>
          <w:rFonts w:ascii="Arial Narrow" w:hAnsi="Arial Narrow" w:cs="Helvetica"/>
        </w:rPr>
        <w:t>2</w:t>
      </w:r>
      <w:r w:rsidR="00D54A82">
        <w:rPr>
          <w:rFonts w:ascii="Arial Narrow" w:hAnsi="Arial Narrow" w:cs="Helvetica"/>
        </w:rPr>
        <w:t>4</w:t>
      </w:r>
      <w:r w:rsidRPr="00381DAF">
        <w:rPr>
          <w:rFonts w:ascii="Arial Narrow" w:hAnsi="Arial Narrow" w:cs="Helvetica"/>
        </w:rPr>
        <w:t>r.</w:t>
      </w:r>
      <w:r w:rsidR="00500B81">
        <w:rPr>
          <w:rFonts w:ascii="Arial Narrow" w:hAnsi="Arial Narrow" w:cs="Helvetica"/>
        </w:rPr>
        <w:t>.</w:t>
      </w:r>
      <w:r w:rsidRPr="00381DAF">
        <w:rPr>
          <w:rFonts w:ascii="Arial Narrow" w:hAnsi="Arial Narrow" w:cs="Helvetica"/>
        </w:rPr>
        <w:t xml:space="preserve"> </w:t>
      </w:r>
      <w:r w:rsidR="005A4BFF">
        <w:rPr>
          <w:rFonts w:ascii="Arial Narrow" w:hAnsi="Arial Narrow" w:cs="Helvetica"/>
        </w:rPr>
        <w:t>O</w:t>
      </w:r>
      <w:r w:rsidRPr="00381DAF">
        <w:rPr>
          <w:rFonts w:ascii="Arial Narrow" w:hAnsi="Arial Narrow" w:cs="Helvetica"/>
        </w:rPr>
        <w:t>głoszenie zamieszcza się także w BIP,  na stronie internetowej gmin</w:t>
      </w:r>
      <w:r w:rsidRPr="005A4BFF">
        <w:rPr>
          <w:rFonts w:ascii="Arial Narrow" w:hAnsi="Arial Narrow" w:cs="Helvetica"/>
        </w:rPr>
        <w:t>y </w:t>
      </w:r>
      <w:hyperlink r:id="rId4" w:history="1">
        <w:r w:rsidR="005A4BFF" w:rsidRPr="005A4BFF">
          <w:rPr>
            <w:rStyle w:val="Hipercze"/>
            <w:rFonts w:ascii="Arial Narrow" w:hAnsi="Arial Narrow" w:cs="Helvetica"/>
            <w:color w:val="auto"/>
          </w:rPr>
          <w:t>www.gminagostynin.pl</w:t>
        </w:r>
      </w:hyperlink>
      <w:r w:rsidRPr="00381DAF">
        <w:rPr>
          <w:rFonts w:ascii="Arial Narrow" w:hAnsi="Arial Narrow" w:cs="Helvetica"/>
        </w:rPr>
        <w:t xml:space="preserve"> , oraz w </w:t>
      </w:r>
      <w:r w:rsidR="009F6680">
        <w:rPr>
          <w:rFonts w:ascii="Arial Narrow" w:hAnsi="Arial Narrow" w:cs="Helvetica"/>
        </w:rPr>
        <w:t>„Tygodniku Płockim”</w:t>
      </w:r>
    </w:p>
    <w:p w14:paraId="1735302C" w14:textId="0EB79010" w:rsidR="001D0899" w:rsidRPr="001D0899" w:rsidRDefault="001D0899" w:rsidP="001D0899">
      <w:pPr>
        <w:pStyle w:val="NormalnyWeb"/>
        <w:spacing w:before="0" w:beforeAutospacing="0" w:after="150" w:afterAutospacing="0"/>
        <w:jc w:val="right"/>
        <w:rPr>
          <w:rFonts w:ascii="Arial Narrow" w:hAnsi="Arial Narrow" w:cs="Helvetica"/>
          <w:sz w:val="22"/>
          <w:szCs w:val="22"/>
        </w:rPr>
      </w:pPr>
      <w:r w:rsidRPr="001D0899">
        <w:rPr>
          <w:rFonts w:ascii="Arial Narrow" w:hAnsi="Arial Narrow" w:cs="Helvetica"/>
          <w:sz w:val="22"/>
          <w:szCs w:val="22"/>
        </w:rPr>
        <w:t>Wójt Gminy Gostynin</w:t>
      </w:r>
    </w:p>
    <w:p w14:paraId="5B9E2C61" w14:textId="0BBCF528" w:rsidR="001D0899" w:rsidRPr="001D0899" w:rsidRDefault="001D0899" w:rsidP="001D0899">
      <w:pPr>
        <w:pStyle w:val="NormalnyWeb"/>
        <w:spacing w:before="0" w:beforeAutospacing="0" w:after="150" w:afterAutospacing="0"/>
        <w:jc w:val="right"/>
        <w:rPr>
          <w:rFonts w:ascii="Arial Narrow" w:hAnsi="Arial Narrow" w:cs="Helvetica"/>
        </w:rPr>
      </w:pPr>
      <w:r w:rsidRPr="001D0899">
        <w:rPr>
          <w:rFonts w:ascii="Arial Narrow" w:hAnsi="Arial Narrow" w:cs="Helvetica"/>
          <w:sz w:val="22"/>
          <w:szCs w:val="22"/>
        </w:rPr>
        <w:t>/-/ Edmund Zieliński</w:t>
      </w:r>
    </w:p>
    <w:sectPr w:rsidR="001D0899" w:rsidRPr="001D0899" w:rsidSect="001D089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AF"/>
    <w:rsid w:val="000140EB"/>
    <w:rsid w:val="0007321C"/>
    <w:rsid w:val="00086FCD"/>
    <w:rsid w:val="000C23C7"/>
    <w:rsid w:val="00100AD6"/>
    <w:rsid w:val="00111BC1"/>
    <w:rsid w:val="00115C00"/>
    <w:rsid w:val="00183296"/>
    <w:rsid w:val="001C7854"/>
    <w:rsid w:val="001D0899"/>
    <w:rsid w:val="00230C8F"/>
    <w:rsid w:val="002D5B45"/>
    <w:rsid w:val="00325925"/>
    <w:rsid w:val="00381DAF"/>
    <w:rsid w:val="003A1D94"/>
    <w:rsid w:val="003B590E"/>
    <w:rsid w:val="003C0891"/>
    <w:rsid w:val="003D69EF"/>
    <w:rsid w:val="00441ABD"/>
    <w:rsid w:val="004C2C31"/>
    <w:rsid w:val="00500B81"/>
    <w:rsid w:val="00501CA6"/>
    <w:rsid w:val="005345CF"/>
    <w:rsid w:val="00537F86"/>
    <w:rsid w:val="00541A25"/>
    <w:rsid w:val="00542995"/>
    <w:rsid w:val="00553296"/>
    <w:rsid w:val="005743FC"/>
    <w:rsid w:val="005A4BFF"/>
    <w:rsid w:val="005C315B"/>
    <w:rsid w:val="005D46F1"/>
    <w:rsid w:val="0067778C"/>
    <w:rsid w:val="006A6E73"/>
    <w:rsid w:val="006D4AF3"/>
    <w:rsid w:val="007210D0"/>
    <w:rsid w:val="00727354"/>
    <w:rsid w:val="00774843"/>
    <w:rsid w:val="00782502"/>
    <w:rsid w:val="007B0B73"/>
    <w:rsid w:val="007C1930"/>
    <w:rsid w:val="007C4ACE"/>
    <w:rsid w:val="007D0C75"/>
    <w:rsid w:val="008E688A"/>
    <w:rsid w:val="008F5E71"/>
    <w:rsid w:val="00930698"/>
    <w:rsid w:val="009C4A41"/>
    <w:rsid w:val="009F6680"/>
    <w:rsid w:val="00A16381"/>
    <w:rsid w:val="00A23CC8"/>
    <w:rsid w:val="00AA65CF"/>
    <w:rsid w:val="00B12C55"/>
    <w:rsid w:val="00B72953"/>
    <w:rsid w:val="00C836EE"/>
    <w:rsid w:val="00C97A7C"/>
    <w:rsid w:val="00CD3BFC"/>
    <w:rsid w:val="00D315B9"/>
    <w:rsid w:val="00D47971"/>
    <w:rsid w:val="00D54A82"/>
    <w:rsid w:val="00F05CDA"/>
    <w:rsid w:val="00F127D5"/>
    <w:rsid w:val="00F16FD4"/>
    <w:rsid w:val="00F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A480"/>
  <w15:docId w15:val="{6A2B6E5F-0E8A-4C48-BFC5-F40D425B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1DAF"/>
    <w:rPr>
      <w:b/>
      <w:bCs/>
    </w:rPr>
  </w:style>
  <w:style w:type="table" w:styleId="Tabela-Siatka">
    <w:name w:val="Table Grid"/>
    <w:basedOn w:val="Standardowy"/>
    <w:uiPriority w:val="59"/>
    <w:rsid w:val="0038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ny"/>
    <w:rsid w:val="0038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1DAF"/>
    <w:rPr>
      <w:color w:val="0000FF"/>
      <w:u w:val="single"/>
    </w:rPr>
  </w:style>
  <w:style w:type="character" w:customStyle="1" w:styleId="WW8Num6z0">
    <w:name w:val="WW8Num6z0"/>
    <w:rsid w:val="005C315B"/>
    <w:rPr>
      <w:rFonts w:ascii="Symbol" w:hAnsi="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gostyn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Agnieszka Maćkiewicz</cp:lastModifiedBy>
  <cp:revision>7</cp:revision>
  <cp:lastPrinted>2024-01-08T10:57:00Z</cp:lastPrinted>
  <dcterms:created xsi:type="dcterms:W3CDTF">2024-01-05T10:41:00Z</dcterms:created>
  <dcterms:modified xsi:type="dcterms:W3CDTF">2024-01-11T07:26:00Z</dcterms:modified>
</cp:coreProperties>
</file>