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30B" w:rsidRDefault="00DC34A4">
      <w:pPr>
        <w:pStyle w:val="Standard"/>
        <w:jc w:val="right"/>
        <w:rPr>
          <w:rFonts w:ascii="Calibri Light" w:hAnsi="Calibri Light"/>
          <w:bCs/>
          <w:sz w:val="18"/>
          <w:szCs w:val="18"/>
        </w:rPr>
      </w:pPr>
      <w:r>
        <w:rPr>
          <w:rFonts w:ascii="Calibri Light" w:hAnsi="Calibri Light"/>
          <w:bCs/>
          <w:sz w:val="18"/>
          <w:szCs w:val="18"/>
        </w:rPr>
        <w:t>Załącznik do Zarządzenia nr 61/2023</w:t>
      </w:r>
    </w:p>
    <w:p w:rsidR="007F130B" w:rsidRDefault="00DC34A4">
      <w:pPr>
        <w:pStyle w:val="Standard"/>
        <w:jc w:val="right"/>
        <w:rPr>
          <w:rFonts w:ascii="Calibri Light" w:hAnsi="Calibri Light"/>
          <w:bCs/>
          <w:sz w:val="18"/>
          <w:szCs w:val="18"/>
        </w:rPr>
      </w:pPr>
      <w:r>
        <w:rPr>
          <w:rFonts w:ascii="Calibri Light" w:hAnsi="Calibri Light"/>
          <w:bCs/>
          <w:sz w:val="18"/>
          <w:szCs w:val="18"/>
        </w:rPr>
        <w:t xml:space="preserve">                                                                                                                            Wójta Gminy Gostynin</w:t>
      </w:r>
    </w:p>
    <w:p w:rsidR="007F130B" w:rsidRDefault="00DC34A4">
      <w:pPr>
        <w:pStyle w:val="Standard"/>
        <w:jc w:val="right"/>
      </w:pPr>
      <w:r>
        <w:rPr>
          <w:rFonts w:ascii="Calibri Light" w:hAnsi="Calibri Light"/>
          <w:bCs/>
          <w:sz w:val="18"/>
          <w:szCs w:val="18"/>
        </w:rPr>
        <w:t xml:space="preserve">                                                                                                                            z dnia 10</w:t>
      </w:r>
      <w:r>
        <w:rPr>
          <w:rFonts w:ascii="Calibri Light" w:hAnsi="Calibri Light"/>
          <w:bCs/>
          <w:color w:val="FF0000"/>
          <w:sz w:val="18"/>
          <w:szCs w:val="18"/>
        </w:rPr>
        <w:t xml:space="preserve"> </w:t>
      </w:r>
      <w:r>
        <w:rPr>
          <w:rFonts w:ascii="Calibri Light" w:hAnsi="Calibri Light"/>
          <w:bCs/>
          <w:sz w:val="18"/>
          <w:szCs w:val="18"/>
        </w:rPr>
        <w:t>maja 2023 r.</w:t>
      </w:r>
    </w:p>
    <w:p w:rsidR="007F130B" w:rsidRDefault="00DC34A4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WÓJT GMINY GOSTYNIN</w:t>
      </w:r>
    </w:p>
    <w:p w:rsidR="007F130B" w:rsidRDefault="00DC34A4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dnia 10 maja 2023 r.</w:t>
      </w:r>
    </w:p>
    <w:p w:rsidR="007F130B" w:rsidRDefault="00DC34A4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OGŁASZA KONKURS</w:t>
      </w:r>
    </w:p>
    <w:p w:rsidR="007F130B" w:rsidRDefault="00DC34A4">
      <w:pPr>
        <w:pStyle w:val="Standard"/>
        <w:spacing w:before="100" w:after="100" w:line="360" w:lineRule="auto"/>
        <w:jc w:val="center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 xml:space="preserve">NA KANDYDATA NA STANOWISKO </w:t>
      </w:r>
    </w:p>
    <w:p w:rsidR="007F130B" w:rsidRDefault="00DC34A4">
      <w:pPr>
        <w:pStyle w:val="Standard"/>
        <w:spacing w:before="100" w:after="100" w:line="360" w:lineRule="auto"/>
        <w:jc w:val="center"/>
      </w:pPr>
      <w:r>
        <w:rPr>
          <w:rFonts w:ascii="Calibri" w:hAnsi="Calibri"/>
          <w:b/>
          <w:sz w:val="20"/>
          <w:szCs w:val="20"/>
        </w:rPr>
        <w:t>dyrektora Szkoły Podstaw</w:t>
      </w:r>
      <w:r>
        <w:rPr>
          <w:rFonts w:ascii="Calibri" w:hAnsi="Calibri"/>
          <w:b/>
          <w:sz w:val="20"/>
          <w:szCs w:val="20"/>
        </w:rPr>
        <w:t xml:space="preserve">owej im. </w:t>
      </w:r>
      <w:r>
        <w:rPr>
          <w:rFonts w:ascii="Calibri" w:hAnsi="Calibri"/>
          <w:b/>
          <w:kern w:val="0"/>
          <w:sz w:val="20"/>
          <w:szCs w:val="20"/>
        </w:rPr>
        <w:t>Marszałka Józefa Piłsudskiego w Sierakówku</w:t>
      </w:r>
    </w:p>
    <w:p w:rsidR="007F130B" w:rsidRDefault="00DC34A4">
      <w:pPr>
        <w:pStyle w:val="Standard"/>
        <w:numPr>
          <w:ilvl w:val="0"/>
          <w:numId w:val="1"/>
        </w:numPr>
        <w:spacing w:before="100" w:after="100" w:line="360" w:lineRule="auto"/>
        <w:ind w:left="709" w:hanging="425"/>
        <w:jc w:val="both"/>
      </w:pPr>
      <w:r>
        <w:rPr>
          <w:rFonts w:ascii="Calibri" w:hAnsi="Calibri"/>
          <w:b/>
          <w:bCs/>
          <w:sz w:val="20"/>
          <w:szCs w:val="20"/>
        </w:rPr>
        <w:t xml:space="preserve">Organ prowadzący: </w:t>
      </w:r>
    </w:p>
    <w:p w:rsidR="007F130B" w:rsidRDefault="00DC34A4">
      <w:pPr>
        <w:pStyle w:val="Standard"/>
        <w:spacing w:before="100" w:after="100" w:line="360" w:lineRule="auto"/>
        <w:jc w:val="both"/>
      </w:pPr>
      <w:r>
        <w:rPr>
          <w:rFonts w:ascii="Calibri" w:hAnsi="Calibri"/>
          <w:sz w:val="20"/>
          <w:szCs w:val="20"/>
        </w:rPr>
        <w:t>GMINA GOSTYNIN z siedzibą 09-500 Gostynin, ul. Rynek 26</w:t>
      </w:r>
    </w:p>
    <w:p w:rsidR="007F130B" w:rsidRDefault="00DC34A4">
      <w:pPr>
        <w:pStyle w:val="Standard"/>
        <w:numPr>
          <w:ilvl w:val="0"/>
          <w:numId w:val="1"/>
        </w:numPr>
        <w:spacing w:before="100" w:after="100" w:line="360" w:lineRule="auto"/>
        <w:ind w:left="709" w:hanging="425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Nazwa i adres szkoły:</w:t>
      </w:r>
    </w:p>
    <w:p w:rsidR="007F130B" w:rsidRDefault="00DC34A4">
      <w:pPr>
        <w:pStyle w:val="Standard"/>
        <w:spacing w:before="100" w:after="100" w:line="360" w:lineRule="auto"/>
        <w:jc w:val="both"/>
      </w:pPr>
      <w:r>
        <w:rPr>
          <w:rFonts w:ascii="Calibri" w:hAnsi="Calibri"/>
          <w:sz w:val="20"/>
          <w:szCs w:val="20"/>
        </w:rPr>
        <w:t xml:space="preserve">1. Szkoła Podstawowa im. </w:t>
      </w:r>
      <w:r>
        <w:rPr>
          <w:rFonts w:ascii="Calibri" w:hAnsi="Calibri"/>
          <w:kern w:val="0"/>
          <w:sz w:val="20"/>
          <w:szCs w:val="20"/>
        </w:rPr>
        <w:t>Marszałka Józefa Piłsudskiego w Sierakówku</w:t>
      </w:r>
      <w:r>
        <w:rPr>
          <w:rFonts w:ascii="Calibri" w:hAnsi="Calibri"/>
          <w:sz w:val="20"/>
          <w:szCs w:val="20"/>
        </w:rPr>
        <w:t>, Sierakówek 1, 09-500 Gostynin</w:t>
      </w:r>
    </w:p>
    <w:p w:rsidR="007F130B" w:rsidRDefault="00DC34A4">
      <w:pPr>
        <w:pStyle w:val="Standard"/>
        <w:spacing w:before="100" w:after="100" w:line="360" w:lineRule="auto"/>
        <w:ind w:firstLine="284"/>
        <w:jc w:val="both"/>
      </w:pPr>
      <w:r>
        <w:rPr>
          <w:rFonts w:ascii="Calibri Light" w:hAnsi="Calibri Light"/>
          <w:b/>
          <w:bCs/>
          <w:sz w:val="20"/>
          <w:szCs w:val="20"/>
        </w:rPr>
        <w:t xml:space="preserve">III. </w:t>
      </w:r>
      <w:r>
        <w:rPr>
          <w:rFonts w:ascii="Calibri Light" w:hAnsi="Calibri Light"/>
          <w:b/>
          <w:bCs/>
          <w:sz w:val="20"/>
          <w:szCs w:val="20"/>
        </w:rPr>
        <w:tab/>
      </w:r>
      <w:r>
        <w:rPr>
          <w:rFonts w:ascii="Calibri Light" w:hAnsi="Calibri Light"/>
          <w:b/>
          <w:bCs/>
          <w:sz w:val="20"/>
          <w:szCs w:val="20"/>
        </w:rPr>
        <w:t>Wymagania dotyczące kandydatów na stanowisko dyrektora</w:t>
      </w:r>
    </w:p>
    <w:p w:rsidR="007F130B" w:rsidRDefault="00DC34A4">
      <w:pPr>
        <w:pStyle w:val="Standard"/>
        <w:spacing w:before="100" w:after="100" w:line="360" w:lineRule="auto"/>
        <w:jc w:val="both"/>
      </w:pPr>
      <w:r>
        <w:rPr>
          <w:rFonts w:ascii="Calibri Light" w:hAnsi="Calibri Light"/>
          <w:bCs/>
          <w:sz w:val="20"/>
          <w:szCs w:val="20"/>
        </w:rPr>
        <w:t xml:space="preserve">Do konkursu może przystąpić osoba, która spełnia wymagania określone w </w:t>
      </w:r>
      <w:r>
        <w:rPr>
          <w:rFonts w:ascii="Calibri Light" w:hAnsi="Calibri Light" w:cs="Times New Roman"/>
          <w:bCs/>
          <w:sz w:val="20"/>
          <w:szCs w:val="20"/>
        </w:rPr>
        <w:t>§</w:t>
      </w:r>
      <w:r>
        <w:rPr>
          <w:rFonts w:ascii="Calibri Light" w:hAnsi="Calibri Light"/>
          <w:bCs/>
          <w:sz w:val="20"/>
          <w:szCs w:val="20"/>
        </w:rPr>
        <w:t xml:space="preserve"> 1, </w:t>
      </w:r>
      <w:r>
        <w:rPr>
          <w:rFonts w:ascii="Calibri Light" w:hAnsi="Calibri Light" w:cs="Times New Roman"/>
          <w:bCs/>
          <w:sz w:val="20"/>
          <w:szCs w:val="20"/>
        </w:rPr>
        <w:t>§</w:t>
      </w:r>
      <w:r>
        <w:rPr>
          <w:rFonts w:ascii="Calibri Light" w:hAnsi="Calibri Light"/>
          <w:bCs/>
          <w:sz w:val="20"/>
          <w:szCs w:val="20"/>
        </w:rPr>
        <w:t xml:space="preserve"> 2, </w:t>
      </w:r>
      <w:r>
        <w:rPr>
          <w:rFonts w:ascii="Calibri Light" w:hAnsi="Calibri Light" w:cs="Times New Roman"/>
          <w:bCs/>
          <w:sz w:val="20"/>
          <w:szCs w:val="20"/>
        </w:rPr>
        <w:t xml:space="preserve">§ </w:t>
      </w:r>
      <w:r>
        <w:rPr>
          <w:rFonts w:ascii="Calibri Light" w:hAnsi="Calibri Light"/>
          <w:bCs/>
          <w:sz w:val="20"/>
          <w:szCs w:val="20"/>
        </w:rPr>
        <w:t xml:space="preserve">6 i </w:t>
      </w:r>
      <w:r>
        <w:rPr>
          <w:rFonts w:ascii="Calibri Light" w:hAnsi="Calibri Light" w:cs="Times New Roman"/>
          <w:bCs/>
          <w:sz w:val="20"/>
          <w:szCs w:val="20"/>
        </w:rPr>
        <w:t xml:space="preserve">§ </w:t>
      </w:r>
      <w:r>
        <w:rPr>
          <w:rFonts w:ascii="Calibri Light" w:hAnsi="Calibri Light"/>
          <w:bCs/>
          <w:sz w:val="20"/>
          <w:szCs w:val="20"/>
        </w:rPr>
        <w:t xml:space="preserve">12 </w:t>
      </w:r>
      <w:r>
        <w:rPr>
          <w:rFonts w:ascii="Calibri Light" w:hAnsi="Calibri Light"/>
          <w:sz w:val="20"/>
          <w:szCs w:val="20"/>
        </w:rPr>
        <w:t xml:space="preserve">w </w:t>
      </w:r>
      <w:r>
        <w:rPr>
          <w:rFonts w:ascii="Calibri Light" w:hAnsi="Calibri Light" w:cs="Arial"/>
          <w:sz w:val="20"/>
          <w:szCs w:val="20"/>
        </w:rPr>
        <w:t>rozporządzeniu Ministra Edukacji Narodowej z dnia 11 sierpnia 2017 r. w sprawie wymagań, jakim powinna odpo</w:t>
      </w:r>
      <w:r>
        <w:rPr>
          <w:rFonts w:ascii="Calibri Light" w:hAnsi="Calibri Light" w:cs="Arial"/>
          <w:sz w:val="20"/>
          <w:szCs w:val="20"/>
        </w:rPr>
        <w:t>wiadać osoba zajmująca stanowisko dyrektora oraz inne stanowisko kierownicze w publicznym przedszkolu, publicznej szkole podstawowej, publicznej szkole ponadpodstawowej oraz publicznej placówce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1449; zm.: Dz. U. z 2023 r. poz. 1</w:t>
      </w:r>
      <w:r>
        <w:rPr>
          <w:rFonts w:ascii="Calibri Light" w:hAnsi="Calibri Light"/>
          <w:sz w:val="20"/>
          <w:szCs w:val="20"/>
        </w:rPr>
        <w:t>08).</w:t>
      </w:r>
    </w:p>
    <w:p w:rsidR="007F130B" w:rsidRDefault="00DC34A4">
      <w:pPr>
        <w:pStyle w:val="Standard"/>
        <w:spacing w:before="100" w:after="100" w:line="360" w:lineRule="auto"/>
        <w:ind w:firstLine="284"/>
        <w:jc w:val="both"/>
      </w:pPr>
      <w:r>
        <w:rPr>
          <w:rFonts w:ascii="Calibri Light" w:hAnsi="Calibri Light"/>
          <w:b/>
          <w:bCs/>
          <w:sz w:val="20"/>
          <w:szCs w:val="20"/>
        </w:rPr>
        <w:t xml:space="preserve">IV. </w:t>
      </w:r>
      <w:r>
        <w:rPr>
          <w:rFonts w:ascii="Calibri Light" w:hAnsi="Calibri Light"/>
          <w:b/>
          <w:bCs/>
          <w:sz w:val="20"/>
          <w:szCs w:val="20"/>
        </w:rPr>
        <w:tab/>
        <w:t>WYMAGANE DOKUMENTY</w:t>
      </w:r>
    </w:p>
    <w:p w:rsidR="007F130B" w:rsidRDefault="00DC34A4">
      <w:pPr>
        <w:pStyle w:val="Standard"/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Zgodnie z </w:t>
      </w:r>
      <w:r>
        <w:rPr>
          <w:rFonts w:ascii="Calibri Light" w:hAnsi="Calibri Light" w:cs="Times New Roman"/>
          <w:sz w:val="20"/>
          <w:szCs w:val="20"/>
        </w:rPr>
        <w:t>§</w:t>
      </w:r>
      <w:r>
        <w:rPr>
          <w:rFonts w:ascii="Calibri Light" w:hAnsi="Calibri Light"/>
          <w:sz w:val="20"/>
          <w:szCs w:val="20"/>
        </w:rPr>
        <w:t xml:space="preserve"> 1 ust. 2 pkt 4 rozporządzenia Ministra Edukacji Narodowej z dnia 11 sierpnia 2017 r. w sprawie regulaminu konkursu na stanowisko dyrektora publicznego przedszkola, publicznej szkoły podstawowej, publicznej szkoły po</w:t>
      </w:r>
      <w:r>
        <w:rPr>
          <w:rFonts w:ascii="Calibri Light" w:hAnsi="Calibri Light"/>
          <w:sz w:val="20"/>
          <w:szCs w:val="20"/>
        </w:rPr>
        <w:t>nadpodstawowej lub publicznej placówki oraz trybu pracy komisji konkursowej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1428), oferty osób przystępujących do konkursu powinny zawierać: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uzasadnienie przystąpienia do konkursu wraz z koncepcją funkcjonowania i rozwoju public</w:t>
      </w:r>
      <w:r>
        <w:rPr>
          <w:rFonts w:ascii="Calibri Light" w:hAnsi="Calibri Light"/>
          <w:sz w:val="20"/>
          <w:szCs w:val="20"/>
        </w:rPr>
        <w:t>znej szkoły;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życiorys z opisem przebiegu pracy zawodowej, zawierający w szczególności informację o:</w:t>
      </w:r>
    </w:p>
    <w:p w:rsidR="007F130B" w:rsidRDefault="00DC34A4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 pedagogicznej - w przypadku nauczyciela albo</w:t>
      </w:r>
    </w:p>
    <w:p w:rsidR="007F130B" w:rsidRDefault="00DC34A4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 dydaktycznej - w przypadku nauczyciela akademickiego, albo</w:t>
      </w:r>
    </w:p>
    <w:p w:rsidR="007F130B" w:rsidRDefault="00DC34A4">
      <w:pPr>
        <w:pStyle w:val="Standard"/>
        <w:numPr>
          <w:ilvl w:val="0"/>
          <w:numId w:val="3"/>
        </w:numPr>
        <w:spacing w:before="100" w:after="100" w:line="360" w:lineRule="auto"/>
        <w:ind w:left="1037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stażu pracy, w tym stażu pra</w:t>
      </w:r>
      <w:r>
        <w:rPr>
          <w:rFonts w:ascii="Calibri Light" w:hAnsi="Calibri Light"/>
          <w:sz w:val="20"/>
          <w:szCs w:val="20"/>
        </w:rPr>
        <w:t>cy na stanowisku kierowniczym – w przypadku osoby niebędącej nauczycielem;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 w:hanging="357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 zawierające następujące dane osobowe kandydata:</w:t>
      </w:r>
    </w:p>
    <w:p w:rsidR="007F130B" w:rsidRDefault="00DC34A4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imię (imiona) i nazwisko, </w:t>
      </w:r>
    </w:p>
    <w:p w:rsidR="007F130B" w:rsidRDefault="00DC34A4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datę i miejsce urodzenia, </w:t>
      </w:r>
    </w:p>
    <w:p w:rsidR="007F130B" w:rsidRDefault="00DC34A4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obywatelstwo;</w:t>
      </w:r>
    </w:p>
    <w:p w:rsidR="007F130B" w:rsidRDefault="00DC34A4">
      <w:pPr>
        <w:pStyle w:val="Standard"/>
        <w:numPr>
          <w:ilvl w:val="1"/>
          <w:numId w:val="4"/>
        </w:numPr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miejsce zamieszkania (adres do korespondencji); 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poświadczone przez kandydata za zgodność z oryginałem kopie dokumentów potwierdzających posiadanie wymaganego stażu pracy, o którym mowa w lit. b: świadectw pracy, zaświadczeń o zatrudnieniu lub innych </w:t>
      </w:r>
      <w:r>
        <w:rPr>
          <w:rFonts w:ascii="Calibri Light" w:hAnsi="Calibri Light"/>
          <w:sz w:val="20"/>
          <w:szCs w:val="20"/>
        </w:rPr>
        <w:lastRenderedPageBreak/>
        <w:t>dokumentów potwierdzających okres zatrudnienia;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poświa</w:t>
      </w:r>
      <w:r>
        <w:rPr>
          <w:rFonts w:ascii="Calibri Light" w:hAnsi="Calibri Light"/>
          <w:sz w:val="20"/>
          <w:szCs w:val="20"/>
        </w:rPr>
        <w:t xml:space="preserve">dczone przez kandydata za zgodność z oryginałem kopie dokumentów potwierdzających posiadanie wymaganego wykształcenia, w tym dyplomu ukończenia studiów </w:t>
      </w:r>
      <w:r>
        <w:rPr>
          <w:rStyle w:val="changed-paragraph"/>
          <w:rFonts w:ascii="Calibri Light" w:hAnsi="Calibri Light"/>
          <w:sz w:val="20"/>
          <w:szCs w:val="20"/>
        </w:rPr>
        <w:t>pierwszego stopnia, studiów drugiego stopnia, jednolitych studiów magisterskich lub świadectwa ukończeni</w:t>
      </w:r>
      <w:r>
        <w:rPr>
          <w:rStyle w:val="changed-paragraph"/>
          <w:rFonts w:ascii="Calibri Light" w:hAnsi="Calibri Light"/>
          <w:sz w:val="20"/>
          <w:szCs w:val="20"/>
        </w:rPr>
        <w:t>a studiów podyplomowych, z zakresu zarządzania albo świadectwa ukończenia kursu kwalifikacyjnego z zakresu zarządzania oświatą;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 xml:space="preserve">w przypadku cudzoziemca - poświadczone przez kandydata za zgodność z oryginałem kopie dokumentu potwierdzającego </w:t>
      </w:r>
      <w:r>
        <w:rPr>
          <w:rFonts w:ascii="Calibri Light" w:hAnsi="Calibri Light"/>
          <w:sz w:val="20"/>
          <w:szCs w:val="20"/>
        </w:rPr>
        <w:t>znajomość języka polskiego, o którym mowa w ustawie z dnia 7 października 1999 r. o języku polskim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>. Dz. U. z 2021 r. poz. 672) lub dyplomu ukończenia studiów pierwszego stopnia, studiów drugiego stopnia lub jednolitych studiów magisterskich, na kierun</w:t>
      </w:r>
      <w:r>
        <w:rPr>
          <w:rFonts w:ascii="Calibri Light" w:hAnsi="Calibri Light"/>
          <w:sz w:val="20"/>
          <w:szCs w:val="20"/>
        </w:rPr>
        <w:t>ku filologia polska lub dokumentu potwierdzającego prawo do wykonywania zawodu tłumacza przysięgłego języka polskiego;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poświadczona przez kandydata za zgodność z oryginałem kopie zaświadczenia lekarskiego o braku przeciwwskazań zdrowotnych do wykonywania p</w:t>
      </w:r>
      <w:r>
        <w:rPr>
          <w:rFonts w:ascii="Calibri Light" w:hAnsi="Calibri Light"/>
          <w:sz w:val="20"/>
          <w:szCs w:val="20"/>
        </w:rPr>
        <w:t>racy na stanowisku kierowniczym;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przeciwko kandydatowi nie toczy się postępowanie o przestępstwo ścigane z oskarżenia publicznego lub postępowanie dyscyplinarne;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kandydat nie był skazany prawomocnym wyrokiem za umyślne prz</w:t>
      </w:r>
      <w:r>
        <w:rPr>
          <w:rFonts w:ascii="Calibri Light" w:hAnsi="Calibri Light"/>
          <w:sz w:val="20"/>
          <w:szCs w:val="20"/>
        </w:rPr>
        <w:t>estępstwo lub umyślne przestępstwo skarbowe;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oświadczenie, że kandydat nie był karany zakazem pełnienia funkcji związanych z dysponowaniem środkami publicznymi, o którym mowa w art. 31 ust. 1 pkt 4 ustawy z dnia 17 grudnia 2004 r. o odpowiedzialności za na</w:t>
      </w:r>
      <w:r>
        <w:rPr>
          <w:rFonts w:ascii="Calibri Light" w:hAnsi="Calibri Light"/>
          <w:sz w:val="20"/>
          <w:szCs w:val="20"/>
        </w:rPr>
        <w:t>ruszenie dyscypliny finansów publicznych (Dz. U. z 2021 r. poz. 289);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 xml:space="preserve">oświadczenie o dopełnieniu obowiązku, o którym mowa w art. 7 ust. 1 i </w:t>
      </w:r>
      <w:proofErr w:type="spellStart"/>
      <w:r>
        <w:rPr>
          <w:rFonts w:ascii="Calibri Light" w:hAnsi="Calibri Light"/>
          <w:sz w:val="20"/>
          <w:szCs w:val="20"/>
        </w:rPr>
        <w:t>3a</w:t>
      </w:r>
      <w:proofErr w:type="spellEnd"/>
      <w:r>
        <w:rPr>
          <w:rFonts w:ascii="Calibri Light" w:hAnsi="Calibri Light"/>
          <w:sz w:val="20"/>
          <w:szCs w:val="20"/>
        </w:rPr>
        <w:t xml:space="preserve"> ustawy z dnia 18 października 2006 r. o ujawnianiu informacji o dokumentach organów bezpieczeństwa państwa z lat </w:t>
      </w:r>
      <w:r>
        <w:rPr>
          <w:rFonts w:ascii="Calibri Light" w:hAnsi="Calibri Light"/>
          <w:sz w:val="20"/>
          <w:szCs w:val="20"/>
        </w:rPr>
        <w:t>1944-1990 oraz treści tych dokumentów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poz. 342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 - w przypadku kandydata na dyrektora publicznej szkoły urodzonego przed dniem 1 sierpnia 1972 r.;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poświadczona przez kandydata za zgodność z oryginałem kopie aktu nadania st</w:t>
      </w:r>
      <w:r>
        <w:rPr>
          <w:rFonts w:ascii="Calibri Light" w:hAnsi="Calibri Light"/>
          <w:sz w:val="20"/>
          <w:szCs w:val="20"/>
        </w:rPr>
        <w:t>opnia nauczyciela mianowanego lub dyplomowanego - w przypadku nauczyciela;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poświadczona przez kandydata za zgodność z oryginałem kopie karty oceny pracy lub oceny dorobku zawodowego - w przypadku nauczyciela i nauczyciela akademickiego;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</w:pPr>
      <w:r>
        <w:rPr>
          <w:rFonts w:ascii="Calibri Light" w:hAnsi="Calibri Light"/>
          <w:sz w:val="20"/>
          <w:szCs w:val="20"/>
        </w:rPr>
        <w:t>w przypadku nauczyc</w:t>
      </w:r>
      <w:r>
        <w:rPr>
          <w:rFonts w:ascii="Calibri Light" w:hAnsi="Calibri Light"/>
          <w:sz w:val="20"/>
          <w:szCs w:val="20"/>
        </w:rPr>
        <w:t>iela i nauczyciela akademickiego - oświadczenie, że kandydat nie był prawomocnie ukarany karą dyscyplinarną, o której mowa w art. 76 ust. 1 ustawy z dnia 26 stycznia 1982 r. - Karta Nauczyciela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2021 r. poz. 1762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 lub karą dyscypl</w:t>
      </w:r>
      <w:r>
        <w:rPr>
          <w:rFonts w:ascii="Calibri Light" w:hAnsi="Calibri Light"/>
          <w:sz w:val="20"/>
          <w:szCs w:val="20"/>
        </w:rPr>
        <w:t>inarną, o której mowa w art. 276 ust. 1 ustawy z dnia 20 lipca 2018 r. - Prawo o szkolnictwie wyższym i nauce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poz. 742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zm.), lub karą dyscyplinarną, o której mowa w art. 140 ust. 1 ustawy z dnia 27 lipca 2005 r. - Prawo o szk</w:t>
      </w:r>
      <w:r>
        <w:rPr>
          <w:rFonts w:ascii="Calibri Light" w:hAnsi="Calibri Light"/>
          <w:sz w:val="20"/>
          <w:szCs w:val="20"/>
        </w:rPr>
        <w:t xml:space="preserve">olnictwie wyższym (Dz. U. z 2017 r. poz. 2183,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zm.);</w:t>
      </w:r>
    </w:p>
    <w:p w:rsidR="007F130B" w:rsidRDefault="00DC34A4">
      <w:pPr>
        <w:pStyle w:val="Standard"/>
        <w:numPr>
          <w:ilvl w:val="1"/>
          <w:numId w:val="2"/>
        </w:numPr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oświadczenie, że kandydat ma pełną zdolność do czynności prawnych i korzysta z pełni praw publicznych;</w:t>
      </w:r>
    </w:p>
    <w:p w:rsidR="007F130B" w:rsidRDefault="00DC34A4">
      <w:pPr>
        <w:pStyle w:val="Standard"/>
        <w:numPr>
          <w:ilvl w:val="1"/>
          <w:numId w:val="2"/>
        </w:numPr>
        <w:tabs>
          <w:tab w:val="left" w:pos="645"/>
        </w:tabs>
        <w:spacing w:before="100" w:after="100" w:line="360" w:lineRule="auto"/>
        <w:ind w:left="680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ponadto kandydat winien dołączyć klauzulę informacyjną i zgodę na przetwarzanie danych osobo</w:t>
      </w:r>
      <w:r>
        <w:rPr>
          <w:rFonts w:ascii="Calibri Light" w:hAnsi="Calibri Light"/>
          <w:sz w:val="20"/>
          <w:szCs w:val="20"/>
        </w:rPr>
        <w:t>wych stanowiących załącznik do niniejszego ogłoszenia.</w:t>
      </w:r>
    </w:p>
    <w:p w:rsidR="007F130B" w:rsidRDefault="00DC34A4">
      <w:pPr>
        <w:pStyle w:val="Standard"/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lastRenderedPageBreak/>
        <w:t>Wszelkie sporządzone osobiście przez kandydata dokumenty winny być przez niego własnoręcznie podpisane i opatrzone datą a w przypadku kopii posiadać podpisaną (na każdej stronie dokumentu) przez kandyd</w:t>
      </w:r>
      <w:r>
        <w:rPr>
          <w:rFonts w:ascii="Calibri Light" w:hAnsi="Calibri Light"/>
          <w:bCs/>
          <w:sz w:val="20"/>
          <w:szCs w:val="20"/>
        </w:rPr>
        <w:t xml:space="preserve">ata klauzulę: „stwierdzam  zgodność z oryginałem”. 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bCs/>
          <w:color w:val="000000"/>
          <w:sz w:val="20"/>
          <w:szCs w:val="20"/>
        </w:rPr>
        <w:t xml:space="preserve">Na żądanie </w:t>
      </w:r>
      <w:r>
        <w:rPr>
          <w:rFonts w:ascii="Calibri Light" w:hAnsi="Calibri Light"/>
          <w:color w:val="000000"/>
          <w:sz w:val="20"/>
          <w:szCs w:val="20"/>
        </w:rPr>
        <w:t>organu prowadzącego publiczną szkołę kandydat jest obowiązany przedstawić oryginały dokumentów, o których mowa w pkt. IV lit. d-g, l i m.</w:t>
      </w:r>
      <w:r>
        <w:rPr>
          <w:rFonts w:ascii="Calibri Light" w:hAnsi="Calibri Light"/>
          <w:bCs/>
          <w:color w:val="000000"/>
          <w:sz w:val="20"/>
          <w:szCs w:val="20"/>
        </w:rPr>
        <w:t xml:space="preserve"> 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Jeżeli na składanych dokumentach widnieją różne nazwis</w:t>
      </w:r>
      <w:r>
        <w:rPr>
          <w:rFonts w:ascii="Calibri Light" w:hAnsi="Calibri Light"/>
          <w:bCs/>
          <w:sz w:val="20"/>
          <w:szCs w:val="20"/>
        </w:rPr>
        <w:t>ka, należy dołączyć stosowne dokumenty potwierdzające ich zmiany.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bCs/>
          <w:sz w:val="20"/>
          <w:szCs w:val="20"/>
        </w:rPr>
      </w:pPr>
      <w:r>
        <w:rPr>
          <w:rFonts w:ascii="Calibri Light" w:hAnsi="Calibri Light"/>
          <w:bCs/>
          <w:sz w:val="20"/>
          <w:szCs w:val="20"/>
        </w:rPr>
        <w:t>Przed przystąpieniem do rozmowy z kandydatem dopuszczonym do postępowania konkursowego komisja konkursowa ma prawo zażądać przedstawienia dowodu osobistego kandydata lub innego dokumentu pot</w:t>
      </w:r>
      <w:r>
        <w:rPr>
          <w:rFonts w:ascii="Calibri Light" w:hAnsi="Calibri Light"/>
          <w:bCs/>
          <w:sz w:val="20"/>
          <w:szCs w:val="20"/>
        </w:rPr>
        <w:t>wierdzającego jego tożsamość oraz posiadane obywatelstwo.</w:t>
      </w:r>
    </w:p>
    <w:p w:rsidR="007F130B" w:rsidRDefault="00DC34A4">
      <w:pPr>
        <w:pStyle w:val="Standard"/>
        <w:numPr>
          <w:ilvl w:val="0"/>
          <w:numId w:val="5"/>
        </w:numPr>
        <w:tabs>
          <w:tab w:val="left" w:pos="-22770"/>
        </w:tabs>
        <w:spacing w:before="100" w:after="100" w:line="360" w:lineRule="auto"/>
        <w:ind w:left="709" w:hanging="349"/>
        <w:jc w:val="both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>INFORMACJA O SPOSOBIE I TERMINIE SKŁADANIA OFERT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>1. Oferty zawierające komplet wymaganych dokumentów należy składać w zamkniętych kopertach z podaniem imienia i nazwiska kandydata, adresem zamieszka</w:t>
      </w:r>
      <w:r>
        <w:rPr>
          <w:rFonts w:ascii="Calibri Light" w:hAnsi="Calibri Light"/>
          <w:sz w:val="20"/>
          <w:szCs w:val="20"/>
        </w:rPr>
        <w:t>nia</w:t>
      </w:r>
      <w:r>
        <w:rPr>
          <w:rFonts w:ascii="Calibri Light" w:hAnsi="Calibri Light"/>
          <w:color w:val="FF0000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oraz dopiskiem: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"Konkurs na stanowisko dyrektora Szkoły Podstawowej im. </w:t>
      </w:r>
      <w:r>
        <w:rPr>
          <w:rFonts w:ascii="Calibri Light" w:hAnsi="Calibri Light"/>
          <w:kern w:val="0"/>
          <w:sz w:val="20"/>
          <w:szCs w:val="20"/>
        </w:rPr>
        <w:t>Marszałka Józefa Piłsudskiego w Sierakówku</w:t>
      </w:r>
      <w:r>
        <w:rPr>
          <w:rFonts w:ascii="Calibri Light" w:hAnsi="Calibri Light"/>
          <w:sz w:val="20"/>
          <w:szCs w:val="20"/>
        </w:rPr>
        <w:t xml:space="preserve">” w terminie </w:t>
      </w:r>
      <w:r>
        <w:rPr>
          <w:rFonts w:ascii="Calibri Light" w:hAnsi="Calibri Light"/>
          <w:i/>
          <w:sz w:val="20"/>
          <w:szCs w:val="20"/>
          <w:u w:val="single"/>
        </w:rPr>
        <w:t xml:space="preserve">do dnia 6 czerwca 2023 r. do godziny 15.30 </w:t>
      </w:r>
      <w:r>
        <w:rPr>
          <w:rFonts w:ascii="Calibri Light" w:hAnsi="Calibri Light"/>
          <w:sz w:val="20"/>
          <w:szCs w:val="20"/>
        </w:rPr>
        <w:t xml:space="preserve">pod adresem: URZĄD GMINY GOSTYNIN ul. Rynek 26, 09-500 Gostynin </w:t>
      </w:r>
      <w:r>
        <w:rPr>
          <w:rFonts w:ascii="Calibri Light" w:hAnsi="Calibri Light"/>
          <w:sz w:val="20"/>
          <w:szCs w:val="20"/>
        </w:rPr>
        <w:t xml:space="preserve">(Sekretariat pok. nr 1). W przypadku przesłania oferty pocztą </w:t>
      </w:r>
      <w:r>
        <w:rPr>
          <w:rFonts w:ascii="Calibri Light" w:hAnsi="Calibri Light" w:cs="Arial"/>
          <w:sz w:val="20"/>
          <w:szCs w:val="20"/>
        </w:rPr>
        <w:t>decyduje data i godzina</w:t>
      </w:r>
      <w:r>
        <w:rPr>
          <w:rFonts w:ascii="Calibri Light" w:hAnsi="Calibri Light"/>
          <w:sz w:val="20"/>
          <w:szCs w:val="20"/>
        </w:rPr>
        <w:t xml:space="preserve"> doręczenia przesyłki do Sekretariatu Urzędu Gminy Gostynin.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 W konkursie nie dopuszcza się składania ofert w postaci elektronicznej.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3. Oferty, które wpłyną po </w:t>
      </w:r>
      <w:r>
        <w:rPr>
          <w:rFonts w:ascii="Calibri Light" w:hAnsi="Calibri Light"/>
          <w:sz w:val="20"/>
          <w:szCs w:val="20"/>
        </w:rPr>
        <w:t>wyżej wymienionym terminie nie będą rozpatrywane.</w:t>
      </w:r>
    </w:p>
    <w:p w:rsidR="007F130B" w:rsidRDefault="00DC34A4">
      <w:pPr>
        <w:pStyle w:val="Standard"/>
        <w:tabs>
          <w:tab w:val="left" w:pos="99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 xml:space="preserve">4. </w:t>
      </w:r>
      <w:r>
        <w:rPr>
          <w:rFonts w:ascii="Calibri Light" w:hAnsi="Calibri Light" w:cs="Arial"/>
          <w:sz w:val="20"/>
          <w:szCs w:val="20"/>
        </w:rPr>
        <w:t>Z uwagi na realizację zadań w zakresie działalności związanej z wychowaniem, edukacją,</w:t>
      </w:r>
      <w:r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 w:cs="Arial"/>
          <w:sz w:val="20"/>
          <w:szCs w:val="20"/>
        </w:rPr>
        <w:t>wypoczynkiem, leczeniem małoletnich lub z opieką nad nimi, osoba wyłoniona do zatrudnienia</w:t>
      </w:r>
      <w:r>
        <w:rPr>
          <w:rFonts w:ascii="Calibri Light" w:hAnsi="Calibri Light"/>
          <w:sz w:val="20"/>
          <w:szCs w:val="20"/>
        </w:rPr>
        <w:br/>
      </w:r>
      <w:r>
        <w:rPr>
          <w:rFonts w:ascii="Calibri Light" w:hAnsi="Calibri Light" w:cs="Arial"/>
          <w:sz w:val="20"/>
          <w:szCs w:val="20"/>
        </w:rPr>
        <w:t>będzie sprawdzana w Rejes</w:t>
      </w:r>
      <w:r>
        <w:rPr>
          <w:rFonts w:ascii="Calibri Light" w:hAnsi="Calibri Light" w:cs="Arial"/>
          <w:sz w:val="20"/>
          <w:szCs w:val="20"/>
        </w:rPr>
        <w:t xml:space="preserve">trze Sprawców Przestępstw na Tle Seksualnym zgodnie z art. 12 pkt 6 ustawy  </w:t>
      </w:r>
      <w:r>
        <w:rPr>
          <w:rFonts w:ascii="Calibri Light" w:hAnsi="Calibri Light"/>
          <w:sz w:val="20"/>
          <w:szCs w:val="20"/>
        </w:rPr>
        <w:t>z dnia 13 maja 2016 r. o przeciwdziałaniu zagrożeniom przestępczością na tle seksualnym (</w:t>
      </w:r>
      <w:proofErr w:type="spellStart"/>
      <w:r>
        <w:rPr>
          <w:rFonts w:ascii="Calibri Light" w:hAnsi="Calibri Light"/>
          <w:sz w:val="20"/>
          <w:szCs w:val="20"/>
        </w:rPr>
        <w:t>t.j</w:t>
      </w:r>
      <w:proofErr w:type="spellEnd"/>
      <w:r>
        <w:rPr>
          <w:rFonts w:ascii="Calibri Light" w:hAnsi="Calibri Light"/>
          <w:sz w:val="20"/>
          <w:szCs w:val="20"/>
        </w:rPr>
        <w:t xml:space="preserve">. Dz. U. z 2023 r. poz. 31 z </w:t>
      </w:r>
      <w:proofErr w:type="spellStart"/>
      <w:r>
        <w:rPr>
          <w:rFonts w:ascii="Calibri Light" w:hAnsi="Calibri Light"/>
          <w:sz w:val="20"/>
          <w:szCs w:val="20"/>
        </w:rPr>
        <w:t>późn</w:t>
      </w:r>
      <w:proofErr w:type="spellEnd"/>
      <w:r>
        <w:rPr>
          <w:rFonts w:ascii="Calibri Light" w:hAnsi="Calibri Light"/>
          <w:sz w:val="20"/>
          <w:szCs w:val="20"/>
        </w:rPr>
        <w:t>. zm.).</w:t>
      </w:r>
    </w:p>
    <w:p w:rsidR="007F130B" w:rsidRDefault="00DC34A4">
      <w:pPr>
        <w:pStyle w:val="Standard"/>
        <w:numPr>
          <w:ilvl w:val="0"/>
          <w:numId w:val="5"/>
        </w:numPr>
        <w:tabs>
          <w:tab w:val="left" w:pos="-22740"/>
        </w:tabs>
        <w:spacing w:before="100" w:after="100" w:line="360" w:lineRule="auto"/>
        <w:ind w:left="709" w:hanging="349"/>
        <w:jc w:val="both"/>
        <w:rPr>
          <w:rFonts w:ascii="Calibri Light" w:hAnsi="Calibri Light"/>
          <w:b/>
          <w:bCs/>
          <w:sz w:val="20"/>
          <w:szCs w:val="20"/>
        </w:rPr>
      </w:pPr>
      <w:r>
        <w:rPr>
          <w:rFonts w:ascii="Calibri Light" w:hAnsi="Calibri Light"/>
          <w:b/>
          <w:bCs/>
          <w:sz w:val="20"/>
          <w:szCs w:val="20"/>
        </w:rPr>
        <w:t xml:space="preserve">INFORMACJA O SPOSOBIE POWIADOMIENIA KANDYDATÓW </w:t>
      </w:r>
      <w:r>
        <w:rPr>
          <w:rFonts w:ascii="Calibri Light" w:hAnsi="Calibri Light"/>
          <w:b/>
          <w:bCs/>
          <w:sz w:val="20"/>
          <w:szCs w:val="20"/>
        </w:rPr>
        <w:t>O TERMINIE  I MIEJSCU PRZEPROWADZENIA POSTEPOWANIA KONKURSOWEGO</w:t>
      </w:r>
    </w:p>
    <w:p w:rsidR="007F130B" w:rsidRDefault="00DC34A4">
      <w:pPr>
        <w:pStyle w:val="Standard"/>
        <w:tabs>
          <w:tab w:val="left" w:pos="855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1. Konkurs przeprowadzi Komisja konkursowa powołana przez Wójta Gminy Gostynin. </w:t>
      </w:r>
    </w:p>
    <w:p w:rsidR="007F130B" w:rsidRDefault="00DC34A4">
      <w:pPr>
        <w:pStyle w:val="Standard"/>
        <w:tabs>
          <w:tab w:val="left" w:pos="855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2. Konkurs zostanie przeprowadzony nie później niż w ciągu 14 dni roboczych od upływu terminu składania ofert p</w:t>
      </w:r>
      <w:r>
        <w:rPr>
          <w:rFonts w:ascii="Calibri Light" w:hAnsi="Calibri Light"/>
          <w:sz w:val="20"/>
          <w:szCs w:val="20"/>
        </w:rPr>
        <w:t xml:space="preserve">rzez kandydatów. </w:t>
      </w:r>
    </w:p>
    <w:p w:rsidR="007F130B" w:rsidRDefault="00DC34A4">
      <w:pPr>
        <w:pStyle w:val="Standard"/>
        <w:tabs>
          <w:tab w:val="left" w:pos="1020"/>
        </w:tabs>
        <w:spacing w:before="100" w:after="100" w:line="360" w:lineRule="auto"/>
        <w:jc w:val="both"/>
      </w:pPr>
      <w:r>
        <w:rPr>
          <w:rFonts w:ascii="Calibri Light" w:hAnsi="Calibri Light"/>
          <w:sz w:val="20"/>
          <w:szCs w:val="20"/>
        </w:rPr>
        <w:t>3. O terminie i miejscu przeprowadzenia postępowania konkursowego kandydaci zostaną powiadomieni pisemnie.</w:t>
      </w:r>
    </w:p>
    <w:p w:rsidR="007F130B" w:rsidRDefault="00DC34A4">
      <w:pPr>
        <w:pStyle w:val="Standard"/>
        <w:tabs>
          <w:tab w:val="left" w:pos="1020"/>
        </w:tabs>
        <w:spacing w:before="100" w:after="10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Kandydat zgłasza się do konkursu z dokumentem tożsamości.</w:t>
      </w:r>
    </w:p>
    <w:p w:rsidR="007F130B" w:rsidRDefault="007F130B">
      <w:pPr>
        <w:pStyle w:val="Standard"/>
        <w:tabs>
          <w:tab w:val="left" w:pos="1020"/>
        </w:tabs>
        <w:spacing w:before="100" w:after="100" w:line="360" w:lineRule="auto"/>
        <w:ind w:left="270"/>
        <w:jc w:val="both"/>
        <w:rPr>
          <w:rFonts w:ascii="Calibri" w:hAnsi="Calibri"/>
          <w:sz w:val="20"/>
          <w:szCs w:val="20"/>
        </w:rPr>
      </w:pPr>
    </w:p>
    <w:sectPr w:rsidR="007F130B">
      <w:pgSz w:w="11906" w:h="16838"/>
      <w:pgMar w:top="1134" w:right="1121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C34A4">
      <w:r>
        <w:separator/>
      </w:r>
    </w:p>
  </w:endnote>
  <w:endnote w:type="continuationSeparator" w:id="0">
    <w:p w:rsidR="00000000" w:rsidRDefault="00DC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C34A4">
      <w:r>
        <w:rPr>
          <w:color w:val="000000"/>
        </w:rPr>
        <w:separator/>
      </w:r>
    </w:p>
  </w:footnote>
  <w:footnote w:type="continuationSeparator" w:id="0">
    <w:p w:rsidR="00000000" w:rsidRDefault="00DC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7F4A"/>
    <w:multiLevelType w:val="multilevel"/>
    <w:tmpl w:val="2B4A3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Lucida Sans Unicode" w:hAnsi="Calibri" w:cs="Tahoma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A1A6C"/>
    <w:multiLevelType w:val="multilevel"/>
    <w:tmpl w:val="8C2AD01A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1BF"/>
    <w:multiLevelType w:val="multilevel"/>
    <w:tmpl w:val="AEB6EF0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471"/>
    <w:multiLevelType w:val="multilevel"/>
    <w:tmpl w:val="1206B1E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7FA2"/>
    <w:multiLevelType w:val="multilevel"/>
    <w:tmpl w:val="7FFEB37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21661">
    <w:abstractNumId w:val="2"/>
  </w:num>
  <w:num w:numId="2" w16cid:durableId="426536627">
    <w:abstractNumId w:val="0"/>
  </w:num>
  <w:num w:numId="3" w16cid:durableId="1232545104">
    <w:abstractNumId w:val="4"/>
  </w:num>
  <w:num w:numId="4" w16cid:durableId="717365163">
    <w:abstractNumId w:val="3"/>
  </w:num>
  <w:num w:numId="5" w16cid:durableId="32790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130B"/>
    <w:rsid w:val="007F130B"/>
    <w:rsid w:val="00D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BA523-66D6-4BD4-B9EF-55E9C0B9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customStyle="1" w:styleId="changed-paragraph">
    <w:name w:val="changed-paragraph"/>
    <w:basedOn w:val="Domylnaczcionkaakapitu"/>
  </w:style>
  <w:style w:type="character" w:customStyle="1" w:styleId="text-justify">
    <w:name w:val="text-justify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6857</Characters>
  <Application>Microsoft Office Word</Application>
  <DocSecurity>0</DocSecurity>
  <Lines>57</Lines>
  <Paragraphs>15</Paragraphs>
  <ScaleCrop>false</ScaleCrop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Uczciwek</dc:creator>
  <cp:lastModifiedBy>Grzegorz Kępczyński</cp:lastModifiedBy>
  <cp:revision>2</cp:revision>
  <cp:lastPrinted>2023-05-10T08:04:00Z</cp:lastPrinted>
  <dcterms:created xsi:type="dcterms:W3CDTF">2023-05-16T08:23:00Z</dcterms:created>
  <dcterms:modified xsi:type="dcterms:W3CDTF">2023-05-16T08:23:00Z</dcterms:modified>
</cp:coreProperties>
</file>