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003" w:rsidRPr="002E301B" w:rsidRDefault="00B83003" w:rsidP="002E301B">
      <w:pPr>
        <w:spacing w:after="0" w:line="240" w:lineRule="auto"/>
        <w:jc w:val="right"/>
        <w:rPr>
          <w:rFonts w:ascii="Calibri Light" w:hAnsi="Calibri Light" w:cs="Arial"/>
          <w:sz w:val="20"/>
          <w:szCs w:val="20"/>
        </w:rPr>
      </w:pPr>
      <w:r w:rsidRPr="002E301B">
        <w:rPr>
          <w:rFonts w:ascii="Calibri Light" w:hAnsi="Calibri Light" w:cs="Arial"/>
          <w:sz w:val="20"/>
          <w:szCs w:val="20"/>
        </w:rPr>
        <w:t xml:space="preserve">Załącznik do Zarządzenie nr </w:t>
      </w:r>
      <w:r w:rsidR="00A05676">
        <w:rPr>
          <w:rFonts w:ascii="Calibri Light" w:hAnsi="Calibri Light" w:cs="Arial"/>
          <w:sz w:val="20"/>
          <w:szCs w:val="20"/>
        </w:rPr>
        <w:t>216/2022</w:t>
      </w:r>
    </w:p>
    <w:p w:rsidR="00B83003" w:rsidRDefault="00B83003" w:rsidP="002E301B">
      <w:pPr>
        <w:spacing w:after="0" w:line="240" w:lineRule="auto"/>
        <w:jc w:val="right"/>
        <w:rPr>
          <w:rFonts w:ascii="Calibri Light" w:hAnsi="Calibri Light" w:cs="Arial"/>
          <w:sz w:val="20"/>
          <w:szCs w:val="20"/>
        </w:rPr>
      </w:pPr>
      <w:r w:rsidRPr="002E301B">
        <w:rPr>
          <w:rFonts w:ascii="Calibri Light" w:hAnsi="Calibri Light" w:cs="Arial"/>
          <w:sz w:val="20"/>
          <w:szCs w:val="20"/>
        </w:rPr>
        <w:t xml:space="preserve">Wójta Gminy Gostynin z dnia </w:t>
      </w:r>
      <w:r w:rsidR="00A05676">
        <w:rPr>
          <w:rFonts w:ascii="Calibri Light" w:hAnsi="Calibri Light" w:cs="Arial"/>
          <w:sz w:val="20"/>
          <w:szCs w:val="20"/>
        </w:rPr>
        <w:t>13</w:t>
      </w:r>
      <w:r w:rsidR="00EA09D0" w:rsidRPr="002E301B">
        <w:rPr>
          <w:rFonts w:ascii="Calibri Light" w:hAnsi="Calibri Light" w:cs="Arial"/>
          <w:sz w:val="20"/>
          <w:szCs w:val="20"/>
        </w:rPr>
        <w:t xml:space="preserve"> grudnia</w:t>
      </w:r>
      <w:r w:rsidRPr="002E301B">
        <w:rPr>
          <w:rFonts w:ascii="Calibri Light" w:hAnsi="Calibri Light" w:cs="Arial"/>
          <w:sz w:val="20"/>
          <w:szCs w:val="20"/>
        </w:rPr>
        <w:t xml:space="preserve"> 2022 r.</w:t>
      </w:r>
    </w:p>
    <w:p w:rsidR="002E301B" w:rsidRPr="002E301B" w:rsidRDefault="002E301B" w:rsidP="002E301B">
      <w:pPr>
        <w:spacing w:after="0" w:line="240" w:lineRule="auto"/>
        <w:jc w:val="right"/>
        <w:rPr>
          <w:rFonts w:ascii="Calibri Light" w:hAnsi="Calibri Light" w:cs="Arial"/>
          <w:sz w:val="20"/>
          <w:szCs w:val="20"/>
        </w:rPr>
      </w:pPr>
    </w:p>
    <w:p w:rsidR="00A85B27" w:rsidRPr="002E301B" w:rsidRDefault="00A85B27" w:rsidP="002E301B">
      <w:pPr>
        <w:spacing w:after="0" w:line="360" w:lineRule="auto"/>
        <w:jc w:val="right"/>
        <w:rPr>
          <w:rFonts w:ascii="Calibri Light" w:hAnsi="Calibri Light" w:cs="Arial"/>
          <w:b/>
          <w:sz w:val="20"/>
          <w:szCs w:val="20"/>
        </w:rPr>
      </w:pPr>
    </w:p>
    <w:p w:rsidR="00A85B27" w:rsidRPr="002E301B" w:rsidRDefault="00A85B27" w:rsidP="002E301B">
      <w:pPr>
        <w:autoSpaceDE w:val="0"/>
        <w:autoSpaceDN w:val="0"/>
        <w:adjustRightInd w:val="0"/>
        <w:spacing w:after="0" w:line="360" w:lineRule="auto"/>
        <w:jc w:val="center"/>
        <w:rPr>
          <w:rFonts w:ascii="Calibri Light" w:hAnsi="Calibri Light" w:cs="Arial-BoldMT"/>
          <w:b/>
          <w:bCs/>
          <w:color w:val="000000"/>
          <w:sz w:val="20"/>
          <w:szCs w:val="20"/>
        </w:rPr>
      </w:pPr>
      <w:r w:rsidRPr="002E301B">
        <w:rPr>
          <w:rFonts w:ascii="Calibri Light" w:hAnsi="Calibri Light" w:cs="Arial-BoldMT"/>
          <w:b/>
          <w:bCs/>
          <w:color w:val="000000"/>
          <w:sz w:val="20"/>
          <w:szCs w:val="20"/>
        </w:rPr>
        <w:t>OGŁOSZENIE  O NABORZE NA WOLNE STANOWISKO URZĘDNICZE</w:t>
      </w:r>
    </w:p>
    <w:p w:rsidR="00CA1471" w:rsidRPr="002E301B" w:rsidRDefault="00CA1471" w:rsidP="002E301B">
      <w:pPr>
        <w:autoSpaceDE w:val="0"/>
        <w:autoSpaceDN w:val="0"/>
        <w:adjustRightInd w:val="0"/>
        <w:spacing w:after="0" w:line="360" w:lineRule="auto"/>
        <w:jc w:val="center"/>
        <w:rPr>
          <w:rFonts w:ascii="Calibri Light" w:hAnsi="Calibri Light" w:cs="Arial-BoldMT"/>
          <w:b/>
          <w:bCs/>
          <w:color w:val="000000"/>
          <w:sz w:val="20"/>
          <w:szCs w:val="20"/>
        </w:rPr>
      </w:pPr>
    </w:p>
    <w:p w:rsidR="00A85B27" w:rsidRPr="002E301B" w:rsidRDefault="00A85B27" w:rsidP="002E301B">
      <w:pPr>
        <w:autoSpaceDE w:val="0"/>
        <w:autoSpaceDN w:val="0"/>
        <w:adjustRightInd w:val="0"/>
        <w:spacing w:after="0" w:line="360" w:lineRule="auto"/>
        <w:jc w:val="both"/>
        <w:rPr>
          <w:rFonts w:ascii="Calibri Light" w:hAnsi="Calibri Light" w:cs="Arial-BoldMT"/>
          <w:b/>
          <w:bCs/>
          <w:color w:val="000000"/>
          <w:sz w:val="20"/>
          <w:szCs w:val="20"/>
        </w:rPr>
      </w:pPr>
      <w:r w:rsidRPr="002E301B">
        <w:rPr>
          <w:rFonts w:ascii="Calibri Light" w:hAnsi="Calibri Light" w:cs="Arial-BoldMT"/>
          <w:b/>
          <w:bCs/>
          <w:color w:val="000000"/>
          <w:sz w:val="20"/>
          <w:szCs w:val="20"/>
        </w:rPr>
        <w:t>I. Wójt Gminy Gostynin ogłasza nabór na wolne stanowisko urzędnicze:</w:t>
      </w:r>
    </w:p>
    <w:p w:rsidR="00A85B27" w:rsidRPr="002E301B" w:rsidRDefault="00A85B27" w:rsidP="002E301B">
      <w:pPr>
        <w:autoSpaceDE w:val="0"/>
        <w:autoSpaceDN w:val="0"/>
        <w:adjustRightInd w:val="0"/>
        <w:spacing w:after="0" w:line="360" w:lineRule="auto"/>
        <w:jc w:val="both"/>
        <w:rPr>
          <w:rFonts w:ascii="Calibri Light" w:hAnsi="Calibri Light" w:cs="ArialMT"/>
          <w:color w:val="000000"/>
          <w:sz w:val="20"/>
          <w:szCs w:val="20"/>
        </w:rPr>
      </w:pPr>
      <w:r w:rsidRPr="002E301B">
        <w:rPr>
          <w:rFonts w:ascii="Calibri Light" w:hAnsi="Calibri Light" w:cs="ArialMT"/>
          <w:color w:val="000000"/>
          <w:sz w:val="20"/>
          <w:szCs w:val="20"/>
        </w:rPr>
        <w:t>1) Nazwa i adres jednostki:</w:t>
      </w:r>
    </w:p>
    <w:p w:rsidR="00A85B27" w:rsidRPr="002E301B" w:rsidRDefault="00A85B27" w:rsidP="002E301B">
      <w:pPr>
        <w:autoSpaceDE w:val="0"/>
        <w:autoSpaceDN w:val="0"/>
        <w:adjustRightInd w:val="0"/>
        <w:spacing w:after="0" w:line="360" w:lineRule="auto"/>
        <w:jc w:val="center"/>
        <w:rPr>
          <w:rFonts w:ascii="Calibri Light" w:hAnsi="Calibri Light" w:cs="ArialMT"/>
          <w:b/>
          <w:color w:val="000000"/>
          <w:sz w:val="20"/>
          <w:szCs w:val="20"/>
        </w:rPr>
      </w:pPr>
      <w:r w:rsidRPr="002E301B">
        <w:rPr>
          <w:rFonts w:ascii="Calibri Light" w:hAnsi="Calibri Light" w:cs="ArialMT"/>
          <w:b/>
          <w:color w:val="000000"/>
          <w:sz w:val="20"/>
          <w:szCs w:val="20"/>
        </w:rPr>
        <w:t>Urząd Gminy Gostynin</w:t>
      </w:r>
    </w:p>
    <w:p w:rsidR="00A85B27" w:rsidRPr="002E301B" w:rsidRDefault="00A85B27" w:rsidP="002E301B">
      <w:pPr>
        <w:autoSpaceDE w:val="0"/>
        <w:autoSpaceDN w:val="0"/>
        <w:adjustRightInd w:val="0"/>
        <w:spacing w:after="0" w:line="360" w:lineRule="auto"/>
        <w:jc w:val="center"/>
        <w:rPr>
          <w:rFonts w:ascii="Calibri Light" w:hAnsi="Calibri Light" w:cs="ArialMT"/>
          <w:b/>
          <w:color w:val="000000"/>
          <w:sz w:val="20"/>
          <w:szCs w:val="20"/>
        </w:rPr>
      </w:pPr>
      <w:r w:rsidRPr="002E301B">
        <w:rPr>
          <w:rFonts w:ascii="Calibri Light" w:hAnsi="Calibri Light" w:cs="ArialMT"/>
          <w:b/>
          <w:color w:val="000000"/>
          <w:sz w:val="20"/>
          <w:szCs w:val="20"/>
        </w:rPr>
        <w:t>ul. Rynek 26</w:t>
      </w:r>
    </w:p>
    <w:p w:rsidR="00A85B27" w:rsidRPr="002E301B" w:rsidRDefault="00A85B27" w:rsidP="002E301B">
      <w:pPr>
        <w:autoSpaceDE w:val="0"/>
        <w:autoSpaceDN w:val="0"/>
        <w:adjustRightInd w:val="0"/>
        <w:spacing w:after="0" w:line="360" w:lineRule="auto"/>
        <w:jc w:val="center"/>
        <w:rPr>
          <w:rFonts w:ascii="Calibri Light" w:hAnsi="Calibri Light" w:cs="ArialMT"/>
          <w:b/>
          <w:color w:val="000000"/>
          <w:sz w:val="20"/>
          <w:szCs w:val="20"/>
        </w:rPr>
      </w:pPr>
      <w:r w:rsidRPr="002E301B">
        <w:rPr>
          <w:rFonts w:ascii="Calibri Light" w:hAnsi="Calibri Light" w:cs="ArialMT"/>
          <w:b/>
          <w:color w:val="000000"/>
          <w:sz w:val="20"/>
          <w:szCs w:val="20"/>
        </w:rPr>
        <w:t>09-500 Gostynin</w:t>
      </w:r>
    </w:p>
    <w:p w:rsidR="00A85B27" w:rsidRPr="002E301B" w:rsidRDefault="00A85B27" w:rsidP="002E301B">
      <w:pPr>
        <w:autoSpaceDE w:val="0"/>
        <w:autoSpaceDN w:val="0"/>
        <w:adjustRightInd w:val="0"/>
        <w:spacing w:after="0" w:line="360" w:lineRule="auto"/>
        <w:jc w:val="both"/>
        <w:rPr>
          <w:rFonts w:ascii="Calibri Light" w:hAnsi="Calibri Light" w:cs="ArialMT"/>
          <w:color w:val="000000"/>
          <w:sz w:val="20"/>
          <w:szCs w:val="20"/>
        </w:rPr>
      </w:pPr>
      <w:r w:rsidRPr="002E301B">
        <w:rPr>
          <w:rFonts w:ascii="Calibri Light" w:hAnsi="Calibri Light" w:cs="ArialMT"/>
          <w:color w:val="000000"/>
          <w:sz w:val="20"/>
          <w:szCs w:val="20"/>
        </w:rPr>
        <w:t>2) Nazwa stanowiska urzędniczego:</w:t>
      </w:r>
    </w:p>
    <w:p w:rsidR="00A85B27" w:rsidRPr="002E301B" w:rsidRDefault="00E11245" w:rsidP="002E301B">
      <w:pPr>
        <w:autoSpaceDE w:val="0"/>
        <w:autoSpaceDN w:val="0"/>
        <w:adjustRightInd w:val="0"/>
        <w:spacing w:after="0" w:line="360" w:lineRule="auto"/>
        <w:jc w:val="center"/>
        <w:rPr>
          <w:rFonts w:ascii="Calibri Light" w:hAnsi="Calibri Light" w:cs="Arial-BoldMT"/>
          <w:b/>
          <w:bCs/>
          <w:color w:val="000000"/>
          <w:sz w:val="20"/>
          <w:szCs w:val="20"/>
        </w:rPr>
      </w:pPr>
      <w:r>
        <w:rPr>
          <w:rFonts w:ascii="Calibri Light" w:hAnsi="Calibri Light" w:cs="Arial-BoldMT"/>
          <w:b/>
          <w:bCs/>
          <w:color w:val="000000"/>
          <w:sz w:val="20"/>
          <w:szCs w:val="20"/>
        </w:rPr>
        <w:t>inspektor</w:t>
      </w:r>
      <w:r w:rsidR="00A05676">
        <w:rPr>
          <w:rFonts w:ascii="Calibri Light" w:hAnsi="Calibri Light" w:cs="Arial-BoldMT"/>
          <w:b/>
          <w:bCs/>
          <w:color w:val="000000"/>
          <w:sz w:val="20"/>
          <w:szCs w:val="20"/>
        </w:rPr>
        <w:t xml:space="preserve"> </w:t>
      </w:r>
    </w:p>
    <w:p w:rsidR="00A85B27" w:rsidRPr="002E301B" w:rsidRDefault="00A85B27" w:rsidP="002E301B">
      <w:pPr>
        <w:autoSpaceDE w:val="0"/>
        <w:autoSpaceDN w:val="0"/>
        <w:adjustRightInd w:val="0"/>
        <w:spacing w:after="0" w:line="360" w:lineRule="auto"/>
        <w:jc w:val="both"/>
        <w:rPr>
          <w:rFonts w:ascii="Calibri Light" w:hAnsi="Calibri Light" w:cs="ArialMT"/>
          <w:color w:val="000000"/>
          <w:sz w:val="20"/>
          <w:szCs w:val="20"/>
        </w:rPr>
      </w:pPr>
      <w:r w:rsidRPr="002E301B">
        <w:rPr>
          <w:rFonts w:ascii="Calibri Light" w:hAnsi="Calibri Light" w:cs="ArialMT"/>
          <w:color w:val="000000"/>
          <w:sz w:val="20"/>
          <w:szCs w:val="20"/>
        </w:rPr>
        <w:t>3) Nazwa stanowiska pracy zgodnie ze strukturą organizacyjną Urzędu:</w:t>
      </w:r>
    </w:p>
    <w:p w:rsidR="00A05676" w:rsidRDefault="00A05676" w:rsidP="00A05676">
      <w:pPr>
        <w:autoSpaceDE w:val="0"/>
        <w:autoSpaceDN w:val="0"/>
        <w:adjustRightInd w:val="0"/>
        <w:spacing w:after="0" w:line="360" w:lineRule="auto"/>
        <w:jc w:val="center"/>
        <w:rPr>
          <w:rFonts w:ascii="Calibri Light" w:hAnsi="Calibri Light" w:cs="Arial-BoldMT"/>
          <w:b/>
          <w:bCs/>
          <w:color w:val="000000"/>
          <w:sz w:val="20"/>
          <w:szCs w:val="20"/>
        </w:rPr>
      </w:pPr>
      <w:r>
        <w:rPr>
          <w:rFonts w:ascii="Calibri Light" w:hAnsi="Calibri Light" w:cs="Arial-BoldMT"/>
          <w:b/>
          <w:bCs/>
          <w:color w:val="000000"/>
          <w:sz w:val="20"/>
          <w:szCs w:val="20"/>
        </w:rPr>
        <w:t>inspektor ds. księgowości budżetowej</w:t>
      </w:r>
    </w:p>
    <w:p w:rsidR="00A05676" w:rsidRPr="002E301B" w:rsidRDefault="00A05676" w:rsidP="00A05676">
      <w:pPr>
        <w:autoSpaceDE w:val="0"/>
        <w:autoSpaceDN w:val="0"/>
        <w:adjustRightInd w:val="0"/>
        <w:spacing w:after="0" w:line="360" w:lineRule="auto"/>
        <w:jc w:val="center"/>
        <w:rPr>
          <w:rFonts w:ascii="Calibri Light" w:hAnsi="Calibri Light" w:cs="Arial-BoldMT"/>
          <w:b/>
          <w:bCs/>
          <w:color w:val="000000"/>
          <w:sz w:val="20"/>
          <w:szCs w:val="20"/>
        </w:rPr>
      </w:pPr>
      <w:r>
        <w:rPr>
          <w:rFonts w:ascii="Calibri Light" w:hAnsi="Calibri Light" w:cs="Arial-BoldMT"/>
          <w:b/>
          <w:bCs/>
          <w:color w:val="000000"/>
          <w:sz w:val="20"/>
          <w:szCs w:val="20"/>
        </w:rPr>
        <w:t>Referat Finansowy</w:t>
      </w:r>
    </w:p>
    <w:p w:rsidR="00A85B27" w:rsidRPr="002E301B" w:rsidRDefault="00A05676" w:rsidP="002E301B">
      <w:pPr>
        <w:autoSpaceDE w:val="0"/>
        <w:autoSpaceDN w:val="0"/>
        <w:adjustRightInd w:val="0"/>
        <w:spacing w:after="0" w:line="360" w:lineRule="auto"/>
        <w:jc w:val="both"/>
        <w:rPr>
          <w:rFonts w:ascii="Calibri Light" w:hAnsi="Calibri Light" w:cs="ArialMT"/>
          <w:color w:val="000000"/>
          <w:sz w:val="20"/>
          <w:szCs w:val="20"/>
        </w:rPr>
      </w:pPr>
      <w:r>
        <w:rPr>
          <w:rFonts w:ascii="Calibri Light" w:hAnsi="Calibri Light" w:cs="ArialMT"/>
          <w:color w:val="000000"/>
          <w:sz w:val="20"/>
          <w:szCs w:val="20"/>
        </w:rPr>
        <w:t>4</w:t>
      </w:r>
      <w:r w:rsidR="00A85B27" w:rsidRPr="002E301B">
        <w:rPr>
          <w:rFonts w:ascii="Calibri Light" w:hAnsi="Calibri Light" w:cs="ArialMT"/>
          <w:color w:val="000000"/>
          <w:sz w:val="20"/>
          <w:szCs w:val="20"/>
        </w:rPr>
        <w:t>) Wymiar etatu:</w:t>
      </w:r>
    </w:p>
    <w:p w:rsidR="00A85B27" w:rsidRPr="002E301B" w:rsidRDefault="00A85B27" w:rsidP="002E301B">
      <w:pPr>
        <w:autoSpaceDE w:val="0"/>
        <w:autoSpaceDN w:val="0"/>
        <w:adjustRightInd w:val="0"/>
        <w:spacing w:after="0" w:line="360" w:lineRule="auto"/>
        <w:jc w:val="center"/>
        <w:rPr>
          <w:rFonts w:ascii="Calibri Light" w:hAnsi="Calibri Light" w:cs="Arial-BoldMT"/>
          <w:b/>
          <w:bCs/>
          <w:color w:val="000000"/>
          <w:sz w:val="20"/>
          <w:szCs w:val="20"/>
        </w:rPr>
      </w:pPr>
      <w:r w:rsidRPr="002E301B">
        <w:rPr>
          <w:rFonts w:ascii="Calibri Light" w:hAnsi="Calibri Light" w:cs="Arial-BoldMT"/>
          <w:b/>
          <w:bCs/>
          <w:color w:val="000000"/>
          <w:sz w:val="20"/>
          <w:szCs w:val="20"/>
        </w:rPr>
        <w:t>pełny etat</w:t>
      </w:r>
    </w:p>
    <w:p w:rsidR="00A85B27" w:rsidRPr="002E301B" w:rsidRDefault="00A85B27" w:rsidP="002E301B">
      <w:pPr>
        <w:autoSpaceDE w:val="0"/>
        <w:autoSpaceDN w:val="0"/>
        <w:adjustRightInd w:val="0"/>
        <w:spacing w:after="0" w:line="360" w:lineRule="auto"/>
        <w:rPr>
          <w:rFonts w:ascii="Calibri Light" w:hAnsi="Calibri Light" w:cs="Arial-BoldMT"/>
          <w:bCs/>
          <w:color w:val="000000"/>
          <w:sz w:val="20"/>
          <w:szCs w:val="20"/>
        </w:rPr>
      </w:pPr>
      <w:r w:rsidRPr="002E301B">
        <w:rPr>
          <w:rFonts w:ascii="Calibri Light" w:hAnsi="Calibri Light" w:cs="Arial-BoldMT"/>
          <w:bCs/>
          <w:color w:val="000000"/>
          <w:sz w:val="20"/>
          <w:szCs w:val="20"/>
        </w:rPr>
        <w:t xml:space="preserve">4) planowany termin zatrudnienia </w:t>
      </w:r>
    </w:p>
    <w:p w:rsidR="00A85B27" w:rsidRDefault="00B83003" w:rsidP="002E301B">
      <w:pPr>
        <w:autoSpaceDE w:val="0"/>
        <w:autoSpaceDN w:val="0"/>
        <w:adjustRightInd w:val="0"/>
        <w:spacing w:after="0" w:line="360" w:lineRule="auto"/>
        <w:jc w:val="center"/>
        <w:rPr>
          <w:rFonts w:ascii="Calibri Light" w:hAnsi="Calibri Light" w:cs="Arial-BoldMT"/>
          <w:b/>
          <w:bCs/>
          <w:color w:val="000000"/>
          <w:sz w:val="20"/>
          <w:szCs w:val="20"/>
        </w:rPr>
      </w:pPr>
      <w:r w:rsidRPr="002E301B">
        <w:rPr>
          <w:rFonts w:ascii="Calibri Light" w:hAnsi="Calibri Light" w:cs="Arial-BoldMT"/>
          <w:b/>
          <w:bCs/>
          <w:color w:val="000000"/>
          <w:sz w:val="20"/>
          <w:szCs w:val="20"/>
        </w:rPr>
        <w:t>1 stycznia 2023 r.</w:t>
      </w:r>
    </w:p>
    <w:p w:rsidR="002E301B" w:rsidRPr="002E301B" w:rsidRDefault="002E301B" w:rsidP="002E301B">
      <w:pPr>
        <w:autoSpaceDE w:val="0"/>
        <w:autoSpaceDN w:val="0"/>
        <w:adjustRightInd w:val="0"/>
        <w:spacing w:after="0" w:line="360" w:lineRule="auto"/>
        <w:jc w:val="center"/>
        <w:rPr>
          <w:rFonts w:ascii="Calibri Light" w:hAnsi="Calibri Light" w:cs="Arial-BoldMT"/>
          <w:b/>
          <w:bCs/>
          <w:color w:val="000000"/>
          <w:sz w:val="20"/>
          <w:szCs w:val="20"/>
        </w:rPr>
      </w:pPr>
    </w:p>
    <w:p w:rsidR="00A85B27" w:rsidRPr="00A05676" w:rsidRDefault="00A85B27" w:rsidP="002E301B">
      <w:pPr>
        <w:autoSpaceDE w:val="0"/>
        <w:autoSpaceDN w:val="0"/>
        <w:adjustRightInd w:val="0"/>
        <w:spacing w:after="0" w:line="360" w:lineRule="auto"/>
        <w:jc w:val="both"/>
        <w:rPr>
          <w:rFonts w:ascii="Calibri Light" w:hAnsi="Calibri Light" w:cs="Arial-BoldMT"/>
          <w:b/>
          <w:bCs/>
          <w:color w:val="000000"/>
          <w:sz w:val="20"/>
          <w:szCs w:val="20"/>
        </w:rPr>
      </w:pPr>
      <w:r w:rsidRPr="00A05676">
        <w:rPr>
          <w:rFonts w:ascii="Calibri Light" w:hAnsi="Calibri Light" w:cs="Arial-BoldMT"/>
          <w:b/>
          <w:bCs/>
          <w:color w:val="000000"/>
          <w:sz w:val="20"/>
          <w:szCs w:val="20"/>
        </w:rPr>
        <w:t>II. Wymagania niezbędne kandydata:</w:t>
      </w:r>
    </w:p>
    <w:p w:rsidR="00A85B27" w:rsidRPr="00A05676" w:rsidRDefault="00A85B27" w:rsidP="00E11245">
      <w:pPr>
        <w:pStyle w:val="Akapitzlist"/>
        <w:numPr>
          <w:ilvl w:val="0"/>
          <w:numId w:val="25"/>
        </w:numPr>
        <w:autoSpaceDE w:val="0"/>
        <w:autoSpaceDN w:val="0"/>
        <w:adjustRightInd w:val="0"/>
        <w:spacing w:after="0" w:line="360" w:lineRule="auto"/>
        <w:jc w:val="both"/>
        <w:rPr>
          <w:rFonts w:ascii="Calibri Light" w:hAnsi="Calibri Light"/>
          <w:sz w:val="20"/>
          <w:szCs w:val="20"/>
        </w:rPr>
      </w:pPr>
      <w:r w:rsidRPr="00A05676">
        <w:rPr>
          <w:rFonts w:ascii="Calibri Light" w:hAnsi="Calibri Light" w:cs="ArialMT"/>
          <w:color w:val="000000"/>
          <w:sz w:val="20"/>
          <w:szCs w:val="20"/>
        </w:rPr>
        <w:t>obywatelstwo polskie z zastrzeżeniem art. 11 ust. 2 i 3 ustawy z dnia 21 listopa</w:t>
      </w:r>
      <w:r w:rsidR="00FC5781" w:rsidRPr="00A05676">
        <w:rPr>
          <w:rFonts w:ascii="Calibri Light" w:hAnsi="Calibri Light" w:cs="ArialMT"/>
          <w:color w:val="000000"/>
          <w:sz w:val="20"/>
          <w:szCs w:val="20"/>
        </w:rPr>
        <w:t>da o pracownikach samorządowych;</w:t>
      </w:r>
    </w:p>
    <w:p w:rsidR="00A85B27" w:rsidRPr="00A05676" w:rsidRDefault="00A05676" w:rsidP="00E11245">
      <w:pPr>
        <w:pStyle w:val="Akapitzlist"/>
        <w:numPr>
          <w:ilvl w:val="0"/>
          <w:numId w:val="25"/>
        </w:numPr>
        <w:spacing w:after="0" w:line="360" w:lineRule="auto"/>
        <w:jc w:val="both"/>
        <w:rPr>
          <w:rFonts w:ascii="Calibri Light" w:hAnsi="Calibri Light"/>
          <w:sz w:val="20"/>
          <w:szCs w:val="20"/>
        </w:rPr>
      </w:pPr>
      <w:r w:rsidRPr="00A05676">
        <w:rPr>
          <w:rFonts w:ascii="Calibri Light" w:hAnsi="Calibri Light"/>
          <w:sz w:val="20"/>
          <w:szCs w:val="20"/>
        </w:rPr>
        <w:t xml:space="preserve">wykształcenie </w:t>
      </w:r>
      <w:r w:rsidRPr="00A05676">
        <w:rPr>
          <w:rFonts w:ascii="Calibri Light" w:hAnsi="Calibri Light" w:cs="Arial"/>
          <w:color w:val="444444"/>
          <w:sz w:val="20"/>
          <w:szCs w:val="20"/>
          <w:shd w:val="clear" w:color="auto" w:fill="FFFFFF"/>
        </w:rPr>
        <w:t xml:space="preserve">na kierunku: ekonomia, finanse i rachunkowość </w:t>
      </w:r>
      <w:r w:rsidRPr="00A05676">
        <w:rPr>
          <w:rFonts w:ascii="Calibri Light" w:hAnsi="Calibri Light" w:cs="Arial"/>
          <w:color w:val="444444"/>
          <w:sz w:val="20"/>
          <w:szCs w:val="20"/>
          <w:shd w:val="clear" w:color="auto" w:fill="FFFFFF"/>
        </w:rPr>
        <w:t>lub finanse publiczne;</w:t>
      </w:r>
    </w:p>
    <w:p w:rsidR="00E11245" w:rsidRPr="00A05676" w:rsidRDefault="00A05676" w:rsidP="00E11245">
      <w:pPr>
        <w:pStyle w:val="Akapitzlist"/>
        <w:numPr>
          <w:ilvl w:val="0"/>
          <w:numId w:val="25"/>
        </w:numPr>
        <w:spacing w:after="0" w:line="360" w:lineRule="auto"/>
        <w:jc w:val="both"/>
        <w:rPr>
          <w:rFonts w:ascii="Calibri Light" w:hAnsi="Calibri Light"/>
          <w:sz w:val="20"/>
          <w:szCs w:val="20"/>
        </w:rPr>
      </w:pPr>
      <w:r w:rsidRPr="00A05676">
        <w:rPr>
          <w:rFonts w:ascii="Calibri Light" w:hAnsi="Calibri Light" w:cs="Calibri"/>
          <w:bCs/>
          <w:sz w:val="20"/>
          <w:szCs w:val="20"/>
        </w:rPr>
        <w:t xml:space="preserve">co </w:t>
      </w:r>
      <w:r>
        <w:rPr>
          <w:rFonts w:ascii="Calibri Light" w:hAnsi="Calibri Light" w:cs="Calibri"/>
          <w:bCs/>
          <w:sz w:val="20"/>
          <w:szCs w:val="20"/>
        </w:rPr>
        <w:t xml:space="preserve">najmniej pięcioletni </w:t>
      </w:r>
      <w:r w:rsidRPr="00A05676">
        <w:rPr>
          <w:rFonts w:ascii="Calibri Light" w:hAnsi="Calibri Light" w:cs="Calibri"/>
          <w:bCs/>
          <w:sz w:val="20"/>
          <w:szCs w:val="20"/>
        </w:rPr>
        <w:t xml:space="preserve">staż pracy </w:t>
      </w:r>
      <w:r>
        <w:rPr>
          <w:rFonts w:ascii="Calibri Light" w:hAnsi="Calibri Light" w:cs="Calibri"/>
          <w:bCs/>
          <w:sz w:val="20"/>
          <w:szCs w:val="20"/>
        </w:rPr>
        <w:t xml:space="preserve">(stosunek pracy) </w:t>
      </w:r>
      <w:r w:rsidRPr="00A05676">
        <w:rPr>
          <w:rFonts w:ascii="Calibri Light" w:hAnsi="Calibri Light" w:cs="Calibri"/>
          <w:bCs/>
          <w:sz w:val="20"/>
          <w:szCs w:val="20"/>
        </w:rPr>
        <w:t>w komórce finansowo – księgowej</w:t>
      </w:r>
      <w:r w:rsidR="00E11245" w:rsidRPr="00A05676">
        <w:rPr>
          <w:rFonts w:ascii="Calibri Light" w:hAnsi="Calibri Light"/>
          <w:sz w:val="20"/>
          <w:szCs w:val="20"/>
        </w:rPr>
        <w:t xml:space="preserve">; </w:t>
      </w:r>
    </w:p>
    <w:p w:rsidR="00A05676" w:rsidRPr="00A05676" w:rsidRDefault="00A05676" w:rsidP="00A05676">
      <w:pPr>
        <w:pStyle w:val="Akapitzlist"/>
        <w:numPr>
          <w:ilvl w:val="0"/>
          <w:numId w:val="25"/>
        </w:numPr>
        <w:spacing w:line="360" w:lineRule="auto"/>
        <w:rPr>
          <w:rFonts w:ascii="Calibri Light" w:hAnsi="Calibri Light" w:cs="Arial"/>
          <w:sz w:val="20"/>
          <w:szCs w:val="20"/>
        </w:rPr>
      </w:pPr>
      <w:r w:rsidRPr="00A05676">
        <w:rPr>
          <w:rFonts w:ascii="Calibri Light" w:hAnsi="Calibri Light"/>
          <w:sz w:val="20"/>
          <w:szCs w:val="20"/>
        </w:rPr>
        <w:t xml:space="preserve">znajomość: ustawy o finansach publicznych, ustawy o rachunkowości, ustawy o samorządzie gminnym,  </w:t>
      </w:r>
    </w:p>
    <w:p w:rsidR="00A05676" w:rsidRPr="00A05676" w:rsidRDefault="00A05676" w:rsidP="00A05676">
      <w:pPr>
        <w:pStyle w:val="Akapitzlist"/>
        <w:spacing w:line="360" w:lineRule="auto"/>
        <w:rPr>
          <w:rFonts w:ascii="Calibri Light" w:hAnsi="Calibri Light"/>
          <w:sz w:val="20"/>
          <w:szCs w:val="20"/>
        </w:rPr>
      </w:pPr>
      <w:r w:rsidRPr="00A05676">
        <w:rPr>
          <w:rFonts w:ascii="Calibri Light" w:hAnsi="Calibri Light" w:cs="Arial"/>
          <w:sz w:val="20"/>
          <w:szCs w:val="20"/>
        </w:rPr>
        <w:t>Rozporządzenia Prezesa Rady Ministrów z dnia 18 stycznia 2011 r. w sprawie instrukcji kancelaryjnej, jednolitych rzeczowych wykazów akt oraz instrukcji w sprawie organizacji i zakresu</w:t>
      </w:r>
      <w:r w:rsidRPr="00A05676">
        <w:rPr>
          <w:rFonts w:ascii="Calibri Light" w:hAnsi="Calibri Light" w:cs="Arial"/>
          <w:sz w:val="20"/>
          <w:szCs w:val="20"/>
        </w:rPr>
        <w:t xml:space="preserve"> działania archiwów zakładowych;</w:t>
      </w:r>
    </w:p>
    <w:p w:rsidR="00A85B27" w:rsidRPr="00A05676" w:rsidRDefault="00A85B27" w:rsidP="00E11245">
      <w:pPr>
        <w:pStyle w:val="Akapitzlist"/>
        <w:numPr>
          <w:ilvl w:val="0"/>
          <w:numId w:val="25"/>
        </w:numPr>
        <w:spacing w:after="0" w:line="360" w:lineRule="auto"/>
        <w:jc w:val="both"/>
        <w:rPr>
          <w:rFonts w:ascii="Calibri Light" w:hAnsi="Calibri Light"/>
          <w:sz w:val="20"/>
          <w:szCs w:val="20"/>
        </w:rPr>
      </w:pPr>
      <w:r w:rsidRPr="00A05676">
        <w:rPr>
          <w:rFonts w:ascii="Calibri Light" w:hAnsi="Calibri Light"/>
          <w:sz w:val="20"/>
          <w:szCs w:val="20"/>
        </w:rPr>
        <w:t>pełna zdo</w:t>
      </w:r>
      <w:r w:rsidR="00FC5781" w:rsidRPr="00A05676">
        <w:rPr>
          <w:rFonts w:ascii="Calibri Light" w:hAnsi="Calibri Light"/>
          <w:sz w:val="20"/>
          <w:szCs w:val="20"/>
        </w:rPr>
        <w:t>lność do czynności prawnych;</w:t>
      </w:r>
    </w:p>
    <w:p w:rsidR="00A85B27" w:rsidRPr="00A05676" w:rsidRDefault="00A85B27" w:rsidP="00E11245">
      <w:pPr>
        <w:pStyle w:val="Akapitzlist"/>
        <w:numPr>
          <w:ilvl w:val="0"/>
          <w:numId w:val="25"/>
        </w:numPr>
        <w:spacing w:after="0" w:line="360" w:lineRule="auto"/>
        <w:jc w:val="both"/>
        <w:rPr>
          <w:rFonts w:ascii="Calibri Light" w:hAnsi="Calibri Light"/>
          <w:sz w:val="20"/>
          <w:szCs w:val="20"/>
        </w:rPr>
      </w:pPr>
      <w:r w:rsidRPr="00A05676">
        <w:rPr>
          <w:rFonts w:ascii="Calibri Light" w:hAnsi="Calibri Light"/>
          <w:sz w:val="20"/>
          <w:szCs w:val="20"/>
        </w:rPr>
        <w:t>korzy</w:t>
      </w:r>
      <w:r w:rsidR="00FC5781" w:rsidRPr="00A05676">
        <w:rPr>
          <w:rFonts w:ascii="Calibri Light" w:hAnsi="Calibri Light"/>
          <w:sz w:val="20"/>
          <w:szCs w:val="20"/>
        </w:rPr>
        <w:t>stanie z pełni praw publicznych;</w:t>
      </w:r>
    </w:p>
    <w:p w:rsidR="00A85B27" w:rsidRPr="00A05676" w:rsidRDefault="00A85B27" w:rsidP="00E11245">
      <w:pPr>
        <w:pStyle w:val="Akapitzlist"/>
        <w:numPr>
          <w:ilvl w:val="0"/>
          <w:numId w:val="25"/>
        </w:numPr>
        <w:spacing w:after="0" w:line="360" w:lineRule="auto"/>
        <w:jc w:val="both"/>
        <w:rPr>
          <w:rFonts w:ascii="Calibri Light" w:hAnsi="Calibri Light"/>
          <w:sz w:val="20"/>
          <w:szCs w:val="20"/>
        </w:rPr>
      </w:pPr>
      <w:r w:rsidRPr="00A05676">
        <w:rPr>
          <w:rFonts w:ascii="Calibri Light" w:hAnsi="Calibri Light"/>
          <w:sz w:val="20"/>
          <w:szCs w:val="20"/>
        </w:rPr>
        <w:t>brak prawomocnego wyroku sądu za umyślne przestępstwo ścigane z oskarżenia publicznego lub</w:t>
      </w:r>
      <w:r w:rsidR="00FC5781" w:rsidRPr="00A05676">
        <w:rPr>
          <w:rFonts w:ascii="Calibri Light" w:hAnsi="Calibri Light"/>
          <w:sz w:val="20"/>
          <w:szCs w:val="20"/>
        </w:rPr>
        <w:t xml:space="preserve"> umyślne przestępstwo skarbowe;</w:t>
      </w:r>
    </w:p>
    <w:p w:rsidR="00CA1471" w:rsidRPr="00A05676" w:rsidRDefault="002E301B" w:rsidP="00E11245">
      <w:pPr>
        <w:pStyle w:val="Akapitzlist"/>
        <w:numPr>
          <w:ilvl w:val="0"/>
          <w:numId w:val="25"/>
        </w:numPr>
        <w:autoSpaceDE w:val="0"/>
        <w:autoSpaceDN w:val="0"/>
        <w:adjustRightInd w:val="0"/>
        <w:spacing w:after="0" w:line="360" w:lineRule="auto"/>
        <w:jc w:val="both"/>
        <w:rPr>
          <w:rFonts w:ascii="Calibri Light" w:hAnsi="Calibri Light" w:cs="Arial-BoldMT"/>
          <w:b/>
          <w:bCs/>
          <w:color w:val="000000"/>
          <w:sz w:val="20"/>
          <w:szCs w:val="20"/>
        </w:rPr>
      </w:pPr>
      <w:r w:rsidRPr="00A05676">
        <w:rPr>
          <w:rFonts w:ascii="Calibri Light" w:hAnsi="Calibri Light"/>
          <w:sz w:val="20"/>
          <w:szCs w:val="20"/>
        </w:rPr>
        <w:t>nieposzlakowana opinia.</w:t>
      </w:r>
    </w:p>
    <w:p w:rsidR="002E301B" w:rsidRDefault="002E301B" w:rsidP="00E11245">
      <w:pPr>
        <w:pStyle w:val="Akapitzlist"/>
        <w:autoSpaceDE w:val="0"/>
        <w:autoSpaceDN w:val="0"/>
        <w:adjustRightInd w:val="0"/>
        <w:spacing w:after="0" w:line="360" w:lineRule="auto"/>
        <w:jc w:val="both"/>
        <w:rPr>
          <w:rFonts w:ascii="Calibri Light" w:hAnsi="Calibri Light"/>
          <w:sz w:val="20"/>
          <w:szCs w:val="20"/>
        </w:rPr>
      </w:pPr>
    </w:p>
    <w:p w:rsidR="002E301B" w:rsidRDefault="002E301B" w:rsidP="002E301B">
      <w:pPr>
        <w:pStyle w:val="Akapitzlist"/>
        <w:autoSpaceDE w:val="0"/>
        <w:autoSpaceDN w:val="0"/>
        <w:adjustRightInd w:val="0"/>
        <w:spacing w:after="0" w:line="360" w:lineRule="auto"/>
        <w:jc w:val="both"/>
        <w:rPr>
          <w:rFonts w:ascii="Calibri Light" w:hAnsi="Calibri Light"/>
          <w:sz w:val="20"/>
          <w:szCs w:val="20"/>
        </w:rPr>
      </w:pPr>
    </w:p>
    <w:p w:rsidR="002E301B" w:rsidRDefault="002E301B" w:rsidP="002E301B">
      <w:pPr>
        <w:pStyle w:val="Akapitzlist"/>
        <w:autoSpaceDE w:val="0"/>
        <w:autoSpaceDN w:val="0"/>
        <w:adjustRightInd w:val="0"/>
        <w:spacing w:after="0" w:line="360" w:lineRule="auto"/>
        <w:jc w:val="both"/>
        <w:rPr>
          <w:rFonts w:ascii="Calibri Light" w:hAnsi="Calibri Light"/>
          <w:sz w:val="20"/>
          <w:szCs w:val="20"/>
        </w:rPr>
      </w:pPr>
    </w:p>
    <w:p w:rsidR="002E301B" w:rsidRDefault="002E301B" w:rsidP="002E301B">
      <w:pPr>
        <w:pStyle w:val="Akapitzlist"/>
        <w:autoSpaceDE w:val="0"/>
        <w:autoSpaceDN w:val="0"/>
        <w:adjustRightInd w:val="0"/>
        <w:spacing w:after="0" w:line="360" w:lineRule="auto"/>
        <w:jc w:val="both"/>
        <w:rPr>
          <w:rFonts w:ascii="Calibri Light" w:hAnsi="Calibri Light"/>
          <w:sz w:val="20"/>
          <w:szCs w:val="20"/>
        </w:rPr>
      </w:pPr>
    </w:p>
    <w:p w:rsidR="002E301B" w:rsidRPr="002E301B" w:rsidRDefault="002E301B" w:rsidP="002E301B">
      <w:pPr>
        <w:pStyle w:val="Akapitzlist"/>
        <w:autoSpaceDE w:val="0"/>
        <w:autoSpaceDN w:val="0"/>
        <w:adjustRightInd w:val="0"/>
        <w:spacing w:after="0" w:line="360" w:lineRule="auto"/>
        <w:jc w:val="both"/>
        <w:rPr>
          <w:rFonts w:ascii="Calibri Light" w:hAnsi="Calibri Light" w:cs="Arial-BoldMT"/>
          <w:b/>
          <w:bCs/>
          <w:color w:val="000000"/>
          <w:sz w:val="20"/>
          <w:szCs w:val="20"/>
        </w:rPr>
      </w:pPr>
    </w:p>
    <w:p w:rsidR="00A85B27" w:rsidRPr="002E301B" w:rsidRDefault="00A85B27" w:rsidP="002E301B">
      <w:pPr>
        <w:autoSpaceDE w:val="0"/>
        <w:autoSpaceDN w:val="0"/>
        <w:adjustRightInd w:val="0"/>
        <w:spacing w:after="0" w:line="360" w:lineRule="auto"/>
        <w:jc w:val="both"/>
        <w:rPr>
          <w:rFonts w:ascii="Calibri Light" w:hAnsi="Calibri Light" w:cs="Arial-BoldMT"/>
          <w:b/>
          <w:bCs/>
          <w:color w:val="000000"/>
          <w:sz w:val="20"/>
          <w:szCs w:val="20"/>
        </w:rPr>
      </w:pPr>
      <w:r w:rsidRPr="002E301B">
        <w:rPr>
          <w:rFonts w:ascii="Calibri Light" w:hAnsi="Calibri Light" w:cs="Arial-BoldMT"/>
          <w:b/>
          <w:bCs/>
          <w:color w:val="000000"/>
          <w:sz w:val="20"/>
          <w:szCs w:val="20"/>
        </w:rPr>
        <w:t>III. Wymagania dodatkowe:</w:t>
      </w:r>
    </w:p>
    <w:p w:rsidR="00A05676" w:rsidRDefault="00A05676" w:rsidP="00C57986">
      <w:pPr>
        <w:pStyle w:val="Akapitzlist"/>
        <w:numPr>
          <w:ilvl w:val="0"/>
          <w:numId w:val="14"/>
        </w:numPr>
        <w:autoSpaceDE w:val="0"/>
        <w:autoSpaceDN w:val="0"/>
        <w:adjustRightInd w:val="0"/>
        <w:spacing w:after="0" w:line="360" w:lineRule="auto"/>
        <w:ind w:left="357" w:hanging="357"/>
        <w:jc w:val="both"/>
        <w:rPr>
          <w:rFonts w:ascii="Calibri Light" w:hAnsi="Calibri Light" w:cs="ArialMT"/>
          <w:color w:val="000000"/>
          <w:sz w:val="20"/>
          <w:szCs w:val="20"/>
        </w:rPr>
      </w:pPr>
      <w:r w:rsidRPr="00A05676">
        <w:rPr>
          <w:rFonts w:ascii="Calibri Light" w:hAnsi="Calibri Light"/>
          <w:sz w:val="20"/>
          <w:szCs w:val="20"/>
        </w:rPr>
        <w:t>mile widziane doświadczenie pracy na stanowisku księgowej</w:t>
      </w:r>
      <w:r>
        <w:rPr>
          <w:rFonts w:ascii="Calibri Light" w:hAnsi="Calibri Light" w:cs="ArialMT"/>
          <w:color w:val="000000"/>
          <w:sz w:val="20"/>
          <w:szCs w:val="20"/>
        </w:rPr>
        <w:t>;</w:t>
      </w:r>
    </w:p>
    <w:p w:rsidR="00A85B27" w:rsidRPr="00A05676" w:rsidRDefault="00A85B27" w:rsidP="00C57986">
      <w:pPr>
        <w:pStyle w:val="Akapitzlist"/>
        <w:numPr>
          <w:ilvl w:val="0"/>
          <w:numId w:val="14"/>
        </w:numPr>
        <w:autoSpaceDE w:val="0"/>
        <w:autoSpaceDN w:val="0"/>
        <w:adjustRightInd w:val="0"/>
        <w:spacing w:after="0" w:line="360" w:lineRule="auto"/>
        <w:ind w:left="357" w:hanging="357"/>
        <w:jc w:val="both"/>
        <w:rPr>
          <w:rFonts w:ascii="Calibri Light" w:hAnsi="Calibri Light" w:cs="ArialMT"/>
          <w:color w:val="000000"/>
          <w:sz w:val="20"/>
          <w:szCs w:val="20"/>
        </w:rPr>
      </w:pPr>
      <w:r w:rsidRPr="00A05676">
        <w:rPr>
          <w:rFonts w:ascii="Calibri Light" w:hAnsi="Calibri Light" w:cs="ArialMT"/>
          <w:color w:val="000000"/>
          <w:sz w:val="20"/>
          <w:szCs w:val="20"/>
        </w:rPr>
        <w:t>odporność na stres.</w:t>
      </w:r>
    </w:p>
    <w:p w:rsidR="002E301B" w:rsidRDefault="002E301B" w:rsidP="002E301B">
      <w:pPr>
        <w:autoSpaceDE w:val="0"/>
        <w:autoSpaceDN w:val="0"/>
        <w:adjustRightInd w:val="0"/>
        <w:spacing w:after="0" w:line="360" w:lineRule="auto"/>
        <w:jc w:val="both"/>
        <w:rPr>
          <w:rFonts w:ascii="Calibri Light" w:hAnsi="Calibri Light" w:cs="ArialMT"/>
          <w:color w:val="000000"/>
          <w:sz w:val="20"/>
          <w:szCs w:val="20"/>
        </w:rPr>
      </w:pPr>
    </w:p>
    <w:p w:rsidR="00A85B27" w:rsidRPr="002E301B" w:rsidRDefault="00A85B27" w:rsidP="002E301B">
      <w:pPr>
        <w:autoSpaceDE w:val="0"/>
        <w:autoSpaceDN w:val="0"/>
        <w:adjustRightInd w:val="0"/>
        <w:spacing w:after="0" w:line="360" w:lineRule="auto"/>
        <w:jc w:val="both"/>
        <w:rPr>
          <w:rFonts w:ascii="Calibri Light" w:hAnsi="Calibri Light" w:cs="Arial-BoldMT"/>
          <w:b/>
          <w:bCs/>
          <w:color w:val="000000"/>
          <w:sz w:val="20"/>
          <w:szCs w:val="20"/>
        </w:rPr>
      </w:pPr>
      <w:r w:rsidRPr="002E301B">
        <w:rPr>
          <w:rFonts w:ascii="Calibri Light" w:hAnsi="Calibri Light" w:cs="Arial-BoldMT"/>
          <w:b/>
          <w:bCs/>
          <w:color w:val="000000"/>
          <w:sz w:val="20"/>
          <w:szCs w:val="20"/>
        </w:rPr>
        <w:t>IV. Zakres wykonywanych zadań na stanowisku:</w:t>
      </w:r>
    </w:p>
    <w:p w:rsidR="00A05676" w:rsidRPr="00784712" w:rsidRDefault="00A05676" w:rsidP="00A05676">
      <w:pPr>
        <w:pStyle w:val="Bezodstpw"/>
        <w:numPr>
          <w:ilvl w:val="0"/>
          <w:numId w:val="32"/>
        </w:numPr>
        <w:spacing w:line="360" w:lineRule="auto"/>
        <w:jc w:val="both"/>
        <w:rPr>
          <w:rFonts w:ascii="Calibri Light" w:hAnsi="Calibri Light"/>
          <w:sz w:val="20"/>
          <w:szCs w:val="20"/>
        </w:rPr>
      </w:pPr>
      <w:bookmarkStart w:id="0" w:name="_Hlk121813658"/>
      <w:r w:rsidRPr="00784712">
        <w:rPr>
          <w:rFonts w:ascii="Calibri Light" w:hAnsi="Calibri Light"/>
          <w:sz w:val="20"/>
          <w:szCs w:val="20"/>
        </w:rPr>
        <w:t>prowadzenie ewidencji syntetycznej i analitycznej Urzędu Gminy, jako jednostki;</w:t>
      </w:r>
    </w:p>
    <w:p w:rsidR="00A05676" w:rsidRPr="00784712" w:rsidRDefault="00A05676" w:rsidP="00A05676">
      <w:pPr>
        <w:pStyle w:val="Bezodstpw"/>
        <w:numPr>
          <w:ilvl w:val="0"/>
          <w:numId w:val="32"/>
        </w:numPr>
        <w:spacing w:line="360" w:lineRule="auto"/>
        <w:jc w:val="both"/>
        <w:rPr>
          <w:rFonts w:ascii="Calibri Light" w:hAnsi="Calibri Light"/>
          <w:sz w:val="20"/>
          <w:szCs w:val="20"/>
        </w:rPr>
      </w:pPr>
      <w:r w:rsidRPr="00784712">
        <w:rPr>
          <w:rFonts w:ascii="Calibri Light" w:hAnsi="Calibri Light"/>
          <w:sz w:val="20"/>
          <w:szCs w:val="20"/>
        </w:rPr>
        <w:t>sprawdzanie dowodów księgowych pod względem formalnym, rachunkowym;</w:t>
      </w:r>
    </w:p>
    <w:p w:rsidR="00A05676" w:rsidRPr="00784712" w:rsidRDefault="00A05676" w:rsidP="00A05676">
      <w:pPr>
        <w:pStyle w:val="Bezodstpw"/>
        <w:numPr>
          <w:ilvl w:val="0"/>
          <w:numId w:val="32"/>
        </w:numPr>
        <w:spacing w:line="360" w:lineRule="auto"/>
        <w:jc w:val="both"/>
        <w:rPr>
          <w:rFonts w:ascii="Calibri Light" w:hAnsi="Calibri Light"/>
          <w:sz w:val="20"/>
          <w:szCs w:val="20"/>
        </w:rPr>
      </w:pPr>
      <w:r w:rsidRPr="00784712">
        <w:rPr>
          <w:rFonts w:ascii="Calibri Light" w:hAnsi="Calibri Light"/>
          <w:sz w:val="20"/>
          <w:szCs w:val="20"/>
        </w:rPr>
        <w:t>sporządzanie okresowych sprawozdań budżetowych, finansowych i statystycznych;</w:t>
      </w:r>
    </w:p>
    <w:p w:rsidR="00A05676" w:rsidRPr="00784712" w:rsidRDefault="00A05676" w:rsidP="00A05676">
      <w:pPr>
        <w:pStyle w:val="Bezodstpw"/>
        <w:numPr>
          <w:ilvl w:val="0"/>
          <w:numId w:val="32"/>
        </w:numPr>
        <w:spacing w:line="360" w:lineRule="auto"/>
        <w:jc w:val="both"/>
        <w:rPr>
          <w:rFonts w:ascii="Calibri Light" w:hAnsi="Calibri Light"/>
          <w:sz w:val="20"/>
          <w:szCs w:val="20"/>
        </w:rPr>
      </w:pPr>
      <w:r w:rsidRPr="00784712">
        <w:rPr>
          <w:rFonts w:ascii="Calibri Light" w:hAnsi="Calibri Light"/>
          <w:sz w:val="20"/>
          <w:szCs w:val="20"/>
        </w:rPr>
        <w:t>analiza i kontrola kont rozrachunkowych, przeprowadzenie weryfikacji kont księgowych, wyjaśnienie powstałych różnic, inwentaryzacja roczna;</w:t>
      </w:r>
    </w:p>
    <w:p w:rsidR="00A05676" w:rsidRPr="00784712" w:rsidRDefault="00A05676" w:rsidP="00A05676">
      <w:pPr>
        <w:pStyle w:val="Bezodstpw"/>
        <w:numPr>
          <w:ilvl w:val="0"/>
          <w:numId w:val="32"/>
        </w:numPr>
        <w:spacing w:line="360" w:lineRule="auto"/>
        <w:jc w:val="both"/>
        <w:rPr>
          <w:rFonts w:ascii="Calibri Light" w:hAnsi="Calibri Light"/>
          <w:sz w:val="20"/>
          <w:szCs w:val="20"/>
        </w:rPr>
      </w:pPr>
      <w:r w:rsidRPr="00784712">
        <w:rPr>
          <w:rFonts w:ascii="Calibri Light" w:hAnsi="Calibri Light"/>
          <w:sz w:val="20"/>
          <w:szCs w:val="20"/>
        </w:rPr>
        <w:t>prowadzenie ewidencji syntetycznej środków trwałych, pozostałych środków trwałych i wartości niematerialnych i prawnych, rozliczenie inwentaryzacji składników majątkowych oraz czuwanie nad terminowym i prawidłowym przeprowadzeniu inwentaryzacji składników majątkowych jednostki oraz ich wycena;</w:t>
      </w:r>
    </w:p>
    <w:p w:rsidR="00A05676" w:rsidRPr="00784712" w:rsidRDefault="00A05676" w:rsidP="00A05676">
      <w:pPr>
        <w:pStyle w:val="Bezodstpw"/>
        <w:numPr>
          <w:ilvl w:val="0"/>
          <w:numId w:val="32"/>
        </w:numPr>
        <w:spacing w:line="360" w:lineRule="auto"/>
        <w:jc w:val="both"/>
        <w:rPr>
          <w:rFonts w:ascii="Calibri Light" w:hAnsi="Calibri Light"/>
          <w:sz w:val="20"/>
          <w:szCs w:val="20"/>
        </w:rPr>
      </w:pPr>
      <w:r w:rsidRPr="00784712">
        <w:rPr>
          <w:rFonts w:ascii="Calibri Light" w:hAnsi="Calibri Light"/>
          <w:sz w:val="20"/>
          <w:szCs w:val="20"/>
        </w:rPr>
        <w:t xml:space="preserve">przygotowywanie płatności dotyczących zobowiązań finansowych w zakresie przelewów bankowych oraz wypłat gotówkowych; </w:t>
      </w:r>
    </w:p>
    <w:p w:rsidR="00A05676" w:rsidRPr="00784712" w:rsidRDefault="00A05676" w:rsidP="00A05676">
      <w:pPr>
        <w:pStyle w:val="Bezodstpw"/>
        <w:numPr>
          <w:ilvl w:val="0"/>
          <w:numId w:val="32"/>
        </w:numPr>
        <w:spacing w:line="360" w:lineRule="auto"/>
        <w:jc w:val="both"/>
        <w:rPr>
          <w:rFonts w:ascii="Calibri Light" w:hAnsi="Calibri Light"/>
          <w:sz w:val="20"/>
          <w:szCs w:val="20"/>
        </w:rPr>
      </w:pPr>
      <w:r w:rsidRPr="00784712">
        <w:rPr>
          <w:rFonts w:ascii="Calibri Light" w:hAnsi="Calibri Light"/>
          <w:sz w:val="20"/>
          <w:szCs w:val="20"/>
        </w:rPr>
        <w:t>kontrola obrotów pieniężnych na rachunkach bankowych;</w:t>
      </w:r>
    </w:p>
    <w:p w:rsidR="00A05676" w:rsidRPr="00784712" w:rsidRDefault="00A05676" w:rsidP="00A05676">
      <w:pPr>
        <w:pStyle w:val="Bezodstpw"/>
        <w:numPr>
          <w:ilvl w:val="0"/>
          <w:numId w:val="32"/>
        </w:numPr>
        <w:spacing w:line="360" w:lineRule="auto"/>
        <w:jc w:val="both"/>
        <w:rPr>
          <w:rFonts w:ascii="Calibri Light" w:hAnsi="Calibri Light"/>
          <w:sz w:val="20"/>
          <w:szCs w:val="20"/>
        </w:rPr>
      </w:pPr>
      <w:r w:rsidRPr="00784712">
        <w:rPr>
          <w:rFonts w:ascii="Calibri Light" w:hAnsi="Calibri Light"/>
          <w:color w:val="000000"/>
          <w:sz w:val="20"/>
          <w:szCs w:val="20"/>
        </w:rPr>
        <w:t>dekretowanie dokumentów księgowych, zgodnie z obowiązującą klasyfikacją budżetową oraz zakładowym planem kont;</w:t>
      </w:r>
    </w:p>
    <w:p w:rsidR="00A05676" w:rsidRPr="00784712" w:rsidRDefault="00A05676" w:rsidP="00A05676">
      <w:pPr>
        <w:pStyle w:val="Bezodstpw"/>
        <w:numPr>
          <w:ilvl w:val="0"/>
          <w:numId w:val="32"/>
        </w:numPr>
        <w:spacing w:line="360" w:lineRule="auto"/>
        <w:jc w:val="both"/>
        <w:rPr>
          <w:rFonts w:ascii="Calibri Light" w:hAnsi="Calibri Light"/>
          <w:sz w:val="20"/>
          <w:szCs w:val="20"/>
        </w:rPr>
      </w:pPr>
      <w:r w:rsidRPr="00784712">
        <w:rPr>
          <w:rFonts w:ascii="Calibri Light" w:hAnsi="Calibri Light"/>
          <w:sz w:val="20"/>
          <w:szCs w:val="20"/>
        </w:rPr>
        <w:t>sprawdzanie raportów kasowych pod względem formalno-rachunkowym;</w:t>
      </w:r>
    </w:p>
    <w:p w:rsidR="00A05676" w:rsidRPr="00784712" w:rsidRDefault="00A05676" w:rsidP="00A05676">
      <w:pPr>
        <w:pStyle w:val="Bezodstpw"/>
        <w:numPr>
          <w:ilvl w:val="0"/>
          <w:numId w:val="32"/>
        </w:numPr>
        <w:spacing w:line="360" w:lineRule="auto"/>
        <w:jc w:val="both"/>
        <w:rPr>
          <w:rFonts w:ascii="Calibri Light" w:hAnsi="Calibri Light"/>
          <w:sz w:val="20"/>
          <w:szCs w:val="20"/>
        </w:rPr>
      </w:pPr>
      <w:r w:rsidRPr="00784712">
        <w:rPr>
          <w:rFonts w:ascii="Calibri Light" w:hAnsi="Calibri Light"/>
          <w:color w:val="000000"/>
          <w:sz w:val="20"/>
          <w:szCs w:val="20"/>
        </w:rPr>
        <w:t>bieżąca analiza zrealizowanych dochodów, w stosunku do wielkości planowanych, p</w:t>
      </w:r>
      <w:r>
        <w:rPr>
          <w:rFonts w:ascii="Calibri Light" w:hAnsi="Calibri Light"/>
          <w:color w:val="000000"/>
          <w:sz w:val="20"/>
          <w:szCs w:val="20"/>
        </w:rPr>
        <w:t>rzygotowywanie zmian w budżecie,</w:t>
      </w:r>
    </w:p>
    <w:bookmarkEnd w:id="0"/>
    <w:p w:rsidR="00A05676" w:rsidRPr="00784712" w:rsidRDefault="00A05676" w:rsidP="00A05676">
      <w:pPr>
        <w:pStyle w:val="Akapitzlist"/>
        <w:numPr>
          <w:ilvl w:val="0"/>
          <w:numId w:val="32"/>
        </w:numPr>
        <w:spacing w:after="0" w:line="360" w:lineRule="auto"/>
        <w:jc w:val="both"/>
        <w:rPr>
          <w:rFonts w:ascii="Calibri Light" w:hAnsi="Calibri Light"/>
          <w:sz w:val="20"/>
          <w:szCs w:val="20"/>
        </w:rPr>
      </w:pPr>
      <w:r w:rsidRPr="00784712">
        <w:rPr>
          <w:rFonts w:ascii="Calibri Light" w:hAnsi="Calibri Light"/>
          <w:sz w:val="20"/>
          <w:szCs w:val="20"/>
        </w:rPr>
        <w:t xml:space="preserve">archiwizacja wytworzonej dokumentacji, </w:t>
      </w:r>
    </w:p>
    <w:p w:rsidR="00A05676" w:rsidRPr="00784712" w:rsidRDefault="00A05676" w:rsidP="00A05676">
      <w:pPr>
        <w:pStyle w:val="Akapitzlist"/>
        <w:numPr>
          <w:ilvl w:val="0"/>
          <w:numId w:val="32"/>
        </w:numPr>
        <w:spacing w:after="0" w:line="360" w:lineRule="auto"/>
        <w:jc w:val="both"/>
        <w:rPr>
          <w:rFonts w:ascii="Calibri Light" w:hAnsi="Calibri Light"/>
          <w:sz w:val="20"/>
          <w:szCs w:val="20"/>
        </w:rPr>
      </w:pPr>
      <w:r w:rsidRPr="00784712">
        <w:rPr>
          <w:rFonts w:ascii="Calibri Light" w:hAnsi="Calibri Light"/>
          <w:sz w:val="20"/>
          <w:szCs w:val="20"/>
        </w:rPr>
        <w:t>wykonywanie innych czynności doraźnie zleconych przez bezpośredniego przełożonego, a wynikających z rodzaju umówionej pracy.</w:t>
      </w:r>
    </w:p>
    <w:p w:rsidR="00A05676" w:rsidRDefault="00A05676" w:rsidP="00E11245">
      <w:pPr>
        <w:autoSpaceDE w:val="0"/>
        <w:autoSpaceDN w:val="0"/>
        <w:adjustRightInd w:val="0"/>
        <w:spacing w:after="0" w:line="360" w:lineRule="auto"/>
        <w:jc w:val="both"/>
        <w:rPr>
          <w:rFonts w:ascii="Calibri Light" w:hAnsi="Calibri Light" w:cs="Arial-BoldMT"/>
          <w:b/>
          <w:bCs/>
          <w:color w:val="000000"/>
          <w:sz w:val="20"/>
          <w:szCs w:val="20"/>
        </w:rPr>
      </w:pPr>
    </w:p>
    <w:p w:rsidR="00A85B27" w:rsidRPr="002E301B" w:rsidRDefault="00A85B27" w:rsidP="00E11245">
      <w:pPr>
        <w:autoSpaceDE w:val="0"/>
        <w:autoSpaceDN w:val="0"/>
        <w:adjustRightInd w:val="0"/>
        <w:spacing w:after="0" w:line="360" w:lineRule="auto"/>
        <w:jc w:val="both"/>
        <w:rPr>
          <w:rFonts w:ascii="Calibri Light" w:hAnsi="Calibri Light" w:cs="Arial-BoldMT"/>
          <w:b/>
          <w:bCs/>
          <w:color w:val="000000"/>
          <w:sz w:val="20"/>
          <w:szCs w:val="20"/>
        </w:rPr>
      </w:pPr>
      <w:r w:rsidRPr="002E301B">
        <w:rPr>
          <w:rFonts w:ascii="Calibri Light" w:hAnsi="Calibri Light" w:cs="Arial-BoldMT"/>
          <w:b/>
          <w:bCs/>
          <w:color w:val="000000"/>
          <w:sz w:val="20"/>
          <w:szCs w:val="20"/>
        </w:rPr>
        <w:t>V. Warunki pracy na stanowisku:</w:t>
      </w:r>
    </w:p>
    <w:p w:rsidR="00A85B27" w:rsidRPr="00FC5781" w:rsidRDefault="00A85B27" w:rsidP="00FC5781">
      <w:pPr>
        <w:pStyle w:val="Akapitzlist"/>
        <w:numPr>
          <w:ilvl w:val="0"/>
          <w:numId w:val="27"/>
        </w:numPr>
        <w:autoSpaceDE w:val="0"/>
        <w:autoSpaceDN w:val="0"/>
        <w:adjustRightInd w:val="0"/>
        <w:spacing w:after="0" w:line="360" w:lineRule="auto"/>
        <w:ind w:left="0"/>
        <w:jc w:val="both"/>
        <w:rPr>
          <w:rFonts w:ascii="Calibri Light" w:hAnsi="Calibri Light"/>
          <w:sz w:val="20"/>
          <w:szCs w:val="20"/>
        </w:rPr>
      </w:pPr>
      <w:r w:rsidRPr="00FC5781">
        <w:rPr>
          <w:rFonts w:ascii="Calibri Light" w:hAnsi="Calibri Light" w:cs="ArialMT"/>
          <w:color w:val="000000"/>
          <w:sz w:val="20"/>
          <w:szCs w:val="20"/>
        </w:rPr>
        <w:t>praca w budynku Urzędu Gminy G</w:t>
      </w:r>
      <w:r w:rsidR="00FC5781">
        <w:rPr>
          <w:rFonts w:ascii="Calibri Light" w:hAnsi="Calibri Light" w:cs="ArialMT"/>
          <w:color w:val="000000"/>
          <w:sz w:val="20"/>
          <w:szCs w:val="20"/>
        </w:rPr>
        <w:t xml:space="preserve">ostynin, ul. </w:t>
      </w:r>
      <w:r w:rsidR="005F1308">
        <w:rPr>
          <w:rFonts w:ascii="Calibri Light" w:hAnsi="Calibri Light" w:cs="ArialMT"/>
          <w:color w:val="000000"/>
          <w:sz w:val="20"/>
          <w:szCs w:val="20"/>
        </w:rPr>
        <w:t>Rynek 26</w:t>
      </w:r>
      <w:r w:rsidR="00FC5781">
        <w:rPr>
          <w:rFonts w:ascii="Calibri Light" w:hAnsi="Calibri Light" w:cs="ArialMT"/>
          <w:color w:val="000000"/>
          <w:sz w:val="20"/>
          <w:szCs w:val="20"/>
        </w:rPr>
        <w:t>,</w:t>
      </w:r>
      <w:r w:rsidR="00A76000" w:rsidRPr="00FC5781">
        <w:rPr>
          <w:rFonts w:ascii="Calibri Light" w:hAnsi="Calibri Light" w:cs="ArialMT"/>
          <w:color w:val="000000"/>
          <w:sz w:val="20"/>
          <w:szCs w:val="20"/>
        </w:rPr>
        <w:t xml:space="preserve"> Gostynin, (parter),</w:t>
      </w:r>
    </w:p>
    <w:p w:rsidR="00A85B27" w:rsidRPr="002E301B" w:rsidRDefault="00A85B27" w:rsidP="00FC5781">
      <w:pPr>
        <w:pStyle w:val="Akapitzlist"/>
        <w:numPr>
          <w:ilvl w:val="0"/>
          <w:numId w:val="27"/>
        </w:numPr>
        <w:autoSpaceDE w:val="0"/>
        <w:autoSpaceDN w:val="0"/>
        <w:adjustRightInd w:val="0"/>
        <w:spacing w:after="0" w:line="360" w:lineRule="auto"/>
        <w:ind w:left="0"/>
        <w:jc w:val="both"/>
        <w:rPr>
          <w:rFonts w:ascii="Calibri Light" w:hAnsi="Calibri Light"/>
          <w:sz w:val="20"/>
          <w:szCs w:val="20"/>
        </w:rPr>
      </w:pPr>
      <w:r w:rsidRPr="002E301B">
        <w:rPr>
          <w:rFonts w:ascii="Calibri Light" w:hAnsi="Calibri Light" w:cs="ArialMT"/>
          <w:color w:val="000000"/>
          <w:sz w:val="20"/>
          <w:szCs w:val="20"/>
        </w:rPr>
        <w:t>praca przy komputerze o charakterze administracyjno-biurowym;</w:t>
      </w:r>
    </w:p>
    <w:p w:rsidR="00A85B27" w:rsidRPr="002E301B" w:rsidRDefault="00A85B27" w:rsidP="00FC5781">
      <w:pPr>
        <w:pStyle w:val="Akapitzlist"/>
        <w:numPr>
          <w:ilvl w:val="0"/>
          <w:numId w:val="27"/>
        </w:numPr>
        <w:autoSpaceDE w:val="0"/>
        <w:autoSpaceDN w:val="0"/>
        <w:adjustRightInd w:val="0"/>
        <w:spacing w:after="0" w:line="360" w:lineRule="auto"/>
        <w:ind w:left="0"/>
        <w:jc w:val="both"/>
        <w:rPr>
          <w:rFonts w:ascii="Calibri Light" w:hAnsi="Calibri Light"/>
          <w:sz w:val="20"/>
          <w:szCs w:val="20"/>
        </w:rPr>
      </w:pPr>
      <w:r w:rsidRPr="002E301B">
        <w:rPr>
          <w:rFonts w:ascii="Calibri Light" w:hAnsi="Calibri Light" w:cs="ArialMT"/>
          <w:color w:val="000000"/>
          <w:sz w:val="20"/>
          <w:szCs w:val="20"/>
        </w:rPr>
        <w:t>praca w godzinach: 7:30-15:30;</w:t>
      </w:r>
    </w:p>
    <w:p w:rsidR="00B91F7E" w:rsidRPr="002E301B" w:rsidRDefault="00A05676" w:rsidP="00FC5781">
      <w:pPr>
        <w:pStyle w:val="Akapitzlist"/>
        <w:numPr>
          <w:ilvl w:val="0"/>
          <w:numId w:val="27"/>
        </w:numPr>
        <w:autoSpaceDE w:val="0"/>
        <w:autoSpaceDN w:val="0"/>
        <w:adjustRightInd w:val="0"/>
        <w:spacing w:after="0" w:line="360" w:lineRule="auto"/>
        <w:ind w:left="0"/>
        <w:jc w:val="both"/>
        <w:rPr>
          <w:rFonts w:ascii="Calibri Light" w:hAnsi="Calibri Light"/>
          <w:sz w:val="20"/>
          <w:szCs w:val="20"/>
        </w:rPr>
      </w:pPr>
      <w:r>
        <w:rPr>
          <w:rFonts w:ascii="Calibri Light" w:hAnsi="Calibri Light" w:cs="ArialMT"/>
          <w:color w:val="000000"/>
          <w:sz w:val="20"/>
          <w:szCs w:val="20"/>
        </w:rPr>
        <w:t>praca w zespole.</w:t>
      </w:r>
    </w:p>
    <w:p w:rsidR="002E301B" w:rsidRDefault="002E301B" w:rsidP="00FC5781">
      <w:pPr>
        <w:autoSpaceDE w:val="0"/>
        <w:autoSpaceDN w:val="0"/>
        <w:adjustRightInd w:val="0"/>
        <w:spacing w:after="0" w:line="360" w:lineRule="auto"/>
        <w:jc w:val="both"/>
        <w:rPr>
          <w:rFonts w:ascii="Calibri Light" w:hAnsi="Calibri Light" w:cs="Arial-BoldMT"/>
          <w:b/>
          <w:bCs/>
          <w:color w:val="000000"/>
          <w:sz w:val="20"/>
          <w:szCs w:val="20"/>
        </w:rPr>
      </w:pPr>
    </w:p>
    <w:p w:rsidR="00A85B27" w:rsidRPr="002E301B" w:rsidRDefault="00A85B27" w:rsidP="002E301B">
      <w:pPr>
        <w:autoSpaceDE w:val="0"/>
        <w:autoSpaceDN w:val="0"/>
        <w:adjustRightInd w:val="0"/>
        <w:spacing w:after="0" w:line="360" w:lineRule="auto"/>
        <w:jc w:val="both"/>
        <w:rPr>
          <w:rFonts w:ascii="Calibri Light" w:hAnsi="Calibri Light" w:cs="Arial-BoldMT"/>
          <w:b/>
          <w:bCs/>
          <w:color w:val="000000"/>
          <w:sz w:val="20"/>
          <w:szCs w:val="20"/>
        </w:rPr>
      </w:pPr>
      <w:r w:rsidRPr="002E301B">
        <w:rPr>
          <w:rFonts w:ascii="Calibri Light" w:hAnsi="Calibri Light" w:cs="Arial-BoldMT"/>
          <w:b/>
          <w:bCs/>
          <w:color w:val="000000"/>
          <w:sz w:val="20"/>
          <w:szCs w:val="20"/>
        </w:rPr>
        <w:t>VI. Wskaźnik zatrudnienia osób niepełnosprawnych:</w:t>
      </w:r>
    </w:p>
    <w:p w:rsidR="00A85B27" w:rsidRPr="002E301B" w:rsidRDefault="00A85B27" w:rsidP="002E301B">
      <w:pPr>
        <w:autoSpaceDE w:val="0"/>
        <w:autoSpaceDN w:val="0"/>
        <w:adjustRightInd w:val="0"/>
        <w:spacing w:after="0" w:line="360" w:lineRule="auto"/>
        <w:jc w:val="both"/>
        <w:rPr>
          <w:rFonts w:ascii="Calibri Light" w:hAnsi="Calibri Light" w:cs="ArialMT"/>
          <w:color w:val="000000"/>
          <w:sz w:val="20"/>
          <w:szCs w:val="20"/>
        </w:rPr>
      </w:pPr>
      <w:r w:rsidRPr="002E301B">
        <w:rPr>
          <w:rFonts w:ascii="Calibri Light" w:hAnsi="Calibri Light" w:cs="ArialMT"/>
          <w:color w:val="000000"/>
          <w:sz w:val="20"/>
          <w:szCs w:val="20"/>
        </w:rPr>
        <w:t xml:space="preserve">W </w:t>
      </w:r>
      <w:r w:rsidR="00FC5781">
        <w:rPr>
          <w:rFonts w:ascii="Calibri Light" w:hAnsi="Calibri Light" w:cs="ArialMT"/>
          <w:color w:val="000000"/>
          <w:sz w:val="20"/>
          <w:szCs w:val="20"/>
        </w:rPr>
        <w:t>listopadzie</w:t>
      </w:r>
      <w:r w:rsidR="00A76000" w:rsidRPr="002E301B">
        <w:rPr>
          <w:rFonts w:ascii="Calibri Light" w:hAnsi="Calibri Light" w:cs="ArialMT"/>
          <w:color w:val="000000"/>
          <w:sz w:val="20"/>
          <w:szCs w:val="20"/>
        </w:rPr>
        <w:t xml:space="preserve"> 2022</w:t>
      </w:r>
      <w:r w:rsidRPr="002E301B">
        <w:rPr>
          <w:rFonts w:ascii="Calibri Light" w:hAnsi="Calibri Light" w:cs="ArialMT"/>
          <w:color w:val="000000"/>
          <w:sz w:val="20"/>
          <w:szCs w:val="20"/>
        </w:rPr>
        <w:t xml:space="preserve"> r. (miesiącu poprzedzającym datę upublicznienia ogłoszenia) wskaźnik zatrudnienia osób niepełnosprawnych w Urzędzie Gminy Gostynin, w rozumieniu przepisów o rehabilitacji zawodowej i społecznej oraz zatrudnianiu osób niepełnosprawnych jest niższy niż 6 %.</w:t>
      </w:r>
    </w:p>
    <w:p w:rsidR="00A85B27" w:rsidRPr="002E301B" w:rsidRDefault="00A85B27" w:rsidP="002E301B">
      <w:pPr>
        <w:autoSpaceDE w:val="0"/>
        <w:autoSpaceDN w:val="0"/>
        <w:adjustRightInd w:val="0"/>
        <w:spacing w:after="0" w:line="360" w:lineRule="auto"/>
        <w:jc w:val="both"/>
        <w:rPr>
          <w:rFonts w:ascii="Calibri Light" w:hAnsi="Calibri Light" w:cs="Arial-BoldMT"/>
          <w:b/>
          <w:bCs/>
          <w:color w:val="000000"/>
          <w:sz w:val="20"/>
          <w:szCs w:val="20"/>
        </w:rPr>
      </w:pPr>
    </w:p>
    <w:p w:rsidR="00A85B27" w:rsidRPr="002E301B" w:rsidRDefault="00A85B27" w:rsidP="002E301B">
      <w:pPr>
        <w:autoSpaceDE w:val="0"/>
        <w:autoSpaceDN w:val="0"/>
        <w:adjustRightInd w:val="0"/>
        <w:spacing w:after="0" w:line="360" w:lineRule="auto"/>
        <w:jc w:val="both"/>
        <w:rPr>
          <w:rFonts w:ascii="Calibri Light" w:hAnsi="Calibri Light" w:cs="Arial-BoldMT"/>
          <w:b/>
          <w:bCs/>
          <w:color w:val="000000"/>
          <w:sz w:val="20"/>
          <w:szCs w:val="20"/>
        </w:rPr>
      </w:pPr>
      <w:r w:rsidRPr="002E301B">
        <w:rPr>
          <w:rFonts w:ascii="Calibri Light" w:hAnsi="Calibri Light" w:cs="Arial-BoldMT"/>
          <w:b/>
          <w:bCs/>
          <w:color w:val="000000"/>
          <w:sz w:val="20"/>
          <w:szCs w:val="20"/>
        </w:rPr>
        <w:lastRenderedPageBreak/>
        <w:t>VII. Wymagane dokumenty:</w:t>
      </w:r>
    </w:p>
    <w:p w:rsidR="00A85B27" w:rsidRPr="002E301B" w:rsidRDefault="00A85B27" w:rsidP="002E301B">
      <w:pPr>
        <w:autoSpaceDE w:val="0"/>
        <w:autoSpaceDN w:val="0"/>
        <w:adjustRightInd w:val="0"/>
        <w:spacing w:after="0" w:line="360" w:lineRule="auto"/>
        <w:jc w:val="both"/>
        <w:rPr>
          <w:rFonts w:ascii="Calibri Light" w:hAnsi="Calibri Light" w:cs="Arial-BoldMT"/>
          <w:b/>
          <w:bCs/>
          <w:color w:val="000000"/>
          <w:sz w:val="20"/>
          <w:szCs w:val="20"/>
        </w:rPr>
      </w:pPr>
      <w:r w:rsidRPr="002E301B">
        <w:rPr>
          <w:rFonts w:ascii="Calibri Light" w:hAnsi="Calibri Light" w:cs="Arial-BoldMT"/>
          <w:b/>
          <w:bCs/>
          <w:color w:val="000000"/>
          <w:sz w:val="20"/>
          <w:szCs w:val="20"/>
        </w:rPr>
        <w:t>niezbędne:</w:t>
      </w:r>
    </w:p>
    <w:p w:rsidR="00A85B27" w:rsidRPr="002E301B" w:rsidRDefault="00A85B27" w:rsidP="002E301B">
      <w:pPr>
        <w:pStyle w:val="Akapitzlist"/>
        <w:numPr>
          <w:ilvl w:val="0"/>
          <w:numId w:val="20"/>
        </w:numPr>
        <w:autoSpaceDE w:val="0"/>
        <w:autoSpaceDN w:val="0"/>
        <w:adjustRightInd w:val="0"/>
        <w:spacing w:after="0" w:line="360" w:lineRule="auto"/>
        <w:jc w:val="both"/>
        <w:rPr>
          <w:rFonts w:ascii="Calibri Light" w:hAnsi="Calibri Light"/>
          <w:sz w:val="20"/>
          <w:szCs w:val="20"/>
        </w:rPr>
      </w:pPr>
      <w:r w:rsidRPr="002E301B">
        <w:rPr>
          <w:rFonts w:ascii="Calibri Light" w:hAnsi="Calibri Light" w:cs="ArialMT"/>
          <w:color w:val="000000"/>
          <w:sz w:val="20"/>
          <w:szCs w:val="20"/>
        </w:rPr>
        <w:t>list motywacyjny opatrzony wła</w:t>
      </w:r>
      <w:r w:rsidR="00A76000" w:rsidRPr="002E301B">
        <w:rPr>
          <w:rFonts w:ascii="Calibri Light" w:hAnsi="Calibri Light" w:cs="ArialMT"/>
          <w:color w:val="000000"/>
          <w:sz w:val="20"/>
          <w:szCs w:val="20"/>
        </w:rPr>
        <w:t>snoręcznym podpisem oraz numer</w:t>
      </w:r>
      <w:r w:rsidRPr="002E301B">
        <w:rPr>
          <w:rFonts w:ascii="Calibri Light" w:hAnsi="Calibri Light" w:cs="ArialMT"/>
          <w:color w:val="000000"/>
          <w:sz w:val="20"/>
          <w:szCs w:val="20"/>
        </w:rPr>
        <w:t xml:space="preserve"> telefonu kontaktowego lub  e-</w:t>
      </w:r>
      <w:r w:rsidR="00703477" w:rsidRPr="002E301B">
        <w:rPr>
          <w:rFonts w:ascii="Calibri Light" w:hAnsi="Calibri Light" w:cs="ArialMT"/>
          <w:color w:val="000000"/>
          <w:sz w:val="20"/>
          <w:szCs w:val="20"/>
        </w:rPr>
        <w:t> m</w:t>
      </w:r>
      <w:r w:rsidR="00A76000" w:rsidRPr="002E301B">
        <w:rPr>
          <w:rFonts w:ascii="Calibri Light" w:hAnsi="Calibri Light" w:cs="ArialMT"/>
          <w:color w:val="000000"/>
          <w:sz w:val="20"/>
          <w:szCs w:val="20"/>
        </w:rPr>
        <w:t>ail</w:t>
      </w:r>
      <w:r w:rsidRPr="002E301B">
        <w:rPr>
          <w:rFonts w:ascii="Calibri Light" w:hAnsi="Calibri Light" w:cs="ArialMT"/>
          <w:color w:val="000000"/>
          <w:sz w:val="20"/>
          <w:szCs w:val="20"/>
        </w:rPr>
        <w:t>,</w:t>
      </w:r>
    </w:p>
    <w:p w:rsidR="00A85B27" w:rsidRPr="002E301B" w:rsidRDefault="00A85B27" w:rsidP="002E301B">
      <w:pPr>
        <w:pStyle w:val="Akapitzlist"/>
        <w:numPr>
          <w:ilvl w:val="0"/>
          <w:numId w:val="20"/>
        </w:numPr>
        <w:autoSpaceDE w:val="0"/>
        <w:autoSpaceDN w:val="0"/>
        <w:adjustRightInd w:val="0"/>
        <w:spacing w:after="0" w:line="360" w:lineRule="auto"/>
        <w:jc w:val="both"/>
        <w:rPr>
          <w:rFonts w:ascii="Calibri Light" w:hAnsi="Calibri Light"/>
          <w:sz w:val="20"/>
          <w:szCs w:val="20"/>
        </w:rPr>
      </w:pPr>
      <w:r w:rsidRPr="002E301B">
        <w:rPr>
          <w:rFonts w:ascii="Calibri Light" w:hAnsi="Calibri Light" w:cs="ArialMT"/>
          <w:color w:val="000000"/>
          <w:sz w:val="20"/>
          <w:szCs w:val="20"/>
        </w:rPr>
        <w:t>życiorys zawodowy (CV) opatrzony własnoręcznym podpisem,</w:t>
      </w:r>
    </w:p>
    <w:p w:rsidR="00A85B27" w:rsidRPr="002E301B" w:rsidRDefault="00A85B27" w:rsidP="002E301B">
      <w:pPr>
        <w:pStyle w:val="Akapitzlist"/>
        <w:numPr>
          <w:ilvl w:val="0"/>
          <w:numId w:val="20"/>
        </w:numPr>
        <w:autoSpaceDE w:val="0"/>
        <w:autoSpaceDN w:val="0"/>
        <w:adjustRightInd w:val="0"/>
        <w:spacing w:after="0" w:line="360" w:lineRule="auto"/>
        <w:jc w:val="both"/>
        <w:rPr>
          <w:rFonts w:ascii="Calibri Light" w:hAnsi="Calibri Light"/>
          <w:sz w:val="20"/>
          <w:szCs w:val="20"/>
        </w:rPr>
      </w:pPr>
      <w:r w:rsidRPr="002E301B">
        <w:rPr>
          <w:rFonts w:ascii="Calibri Light" w:hAnsi="Calibri Light" w:cs="ArialMT"/>
          <w:color w:val="000000"/>
          <w:sz w:val="20"/>
          <w:szCs w:val="20"/>
        </w:rPr>
        <w:t>kserokopia dokumentu potwierdzającego wymagane wykształcenie,</w:t>
      </w:r>
    </w:p>
    <w:p w:rsidR="00A05676" w:rsidRPr="00A05676" w:rsidRDefault="00A85B27" w:rsidP="00A05676">
      <w:pPr>
        <w:pStyle w:val="Akapitzlist"/>
        <w:numPr>
          <w:ilvl w:val="0"/>
          <w:numId w:val="25"/>
        </w:numPr>
        <w:spacing w:after="0" w:line="360" w:lineRule="auto"/>
        <w:jc w:val="both"/>
        <w:rPr>
          <w:rFonts w:ascii="Calibri Light" w:hAnsi="Calibri Light"/>
          <w:sz w:val="20"/>
          <w:szCs w:val="20"/>
        </w:rPr>
      </w:pPr>
      <w:r w:rsidRPr="00A05676">
        <w:rPr>
          <w:rFonts w:ascii="Calibri Light" w:hAnsi="Calibri Light" w:cs="ArialMT"/>
          <w:color w:val="000000"/>
          <w:sz w:val="20"/>
          <w:szCs w:val="20"/>
        </w:rPr>
        <w:t>kserokopie świadectw pracy lub zaśw</w:t>
      </w:r>
      <w:r w:rsidR="00FC4ABC" w:rsidRPr="00A05676">
        <w:rPr>
          <w:rFonts w:ascii="Calibri Light" w:hAnsi="Calibri Light" w:cs="ArialMT"/>
          <w:color w:val="000000"/>
          <w:sz w:val="20"/>
          <w:szCs w:val="20"/>
        </w:rPr>
        <w:t xml:space="preserve">iadczeń dokumentujących </w:t>
      </w:r>
      <w:r w:rsidR="00A05676">
        <w:rPr>
          <w:rFonts w:ascii="Calibri Light" w:hAnsi="Calibri Light" w:cs="Calibri"/>
          <w:bCs/>
          <w:sz w:val="20"/>
          <w:szCs w:val="20"/>
        </w:rPr>
        <w:t xml:space="preserve">najmniej pięcioletni </w:t>
      </w:r>
      <w:r w:rsidR="00A05676" w:rsidRPr="00A05676">
        <w:rPr>
          <w:rFonts w:ascii="Calibri Light" w:hAnsi="Calibri Light" w:cs="Calibri"/>
          <w:bCs/>
          <w:sz w:val="20"/>
          <w:szCs w:val="20"/>
        </w:rPr>
        <w:t>staż pracy</w:t>
      </w:r>
      <w:r w:rsidR="00A05676">
        <w:rPr>
          <w:rFonts w:ascii="Calibri Light" w:hAnsi="Calibri Light" w:cs="Calibri"/>
          <w:bCs/>
          <w:sz w:val="20"/>
          <w:szCs w:val="20"/>
        </w:rPr>
        <w:t xml:space="preserve"> (stosunek pracy)</w:t>
      </w:r>
      <w:r w:rsidR="00A05676" w:rsidRPr="00A05676">
        <w:rPr>
          <w:rFonts w:ascii="Calibri Light" w:hAnsi="Calibri Light" w:cs="Calibri"/>
          <w:bCs/>
          <w:sz w:val="20"/>
          <w:szCs w:val="20"/>
        </w:rPr>
        <w:t xml:space="preserve"> w komórce finansowo – księgowej</w:t>
      </w:r>
      <w:r w:rsidR="00A05676" w:rsidRPr="00A05676">
        <w:rPr>
          <w:rFonts w:ascii="Calibri Light" w:hAnsi="Calibri Light"/>
          <w:sz w:val="20"/>
          <w:szCs w:val="20"/>
        </w:rPr>
        <w:t xml:space="preserve">; </w:t>
      </w:r>
    </w:p>
    <w:p w:rsidR="00A85B27" w:rsidRPr="00A05676" w:rsidRDefault="00A85B27" w:rsidP="008576C4">
      <w:pPr>
        <w:pStyle w:val="Akapitzlist"/>
        <w:numPr>
          <w:ilvl w:val="0"/>
          <w:numId w:val="20"/>
        </w:numPr>
        <w:autoSpaceDE w:val="0"/>
        <w:autoSpaceDN w:val="0"/>
        <w:adjustRightInd w:val="0"/>
        <w:spacing w:after="0" w:line="360" w:lineRule="auto"/>
        <w:jc w:val="both"/>
        <w:rPr>
          <w:rFonts w:ascii="Calibri Light" w:hAnsi="Calibri Light"/>
          <w:sz w:val="20"/>
          <w:szCs w:val="20"/>
        </w:rPr>
      </w:pPr>
      <w:r w:rsidRPr="00A05676">
        <w:rPr>
          <w:rFonts w:ascii="Calibri Light" w:hAnsi="Calibri Light" w:cs="ArialMT"/>
          <w:color w:val="000000"/>
          <w:sz w:val="20"/>
          <w:szCs w:val="20"/>
        </w:rPr>
        <w:t>oświadczenie kandydata o pełnej zdolności do czynności prawnych,</w:t>
      </w:r>
    </w:p>
    <w:p w:rsidR="00A85B27" w:rsidRPr="002E301B" w:rsidRDefault="00A85B27" w:rsidP="002E301B">
      <w:pPr>
        <w:pStyle w:val="Akapitzlist"/>
        <w:numPr>
          <w:ilvl w:val="0"/>
          <w:numId w:val="20"/>
        </w:numPr>
        <w:autoSpaceDE w:val="0"/>
        <w:autoSpaceDN w:val="0"/>
        <w:adjustRightInd w:val="0"/>
        <w:spacing w:after="0" w:line="360" w:lineRule="auto"/>
        <w:jc w:val="both"/>
        <w:rPr>
          <w:rFonts w:ascii="Calibri Light" w:hAnsi="Calibri Light"/>
          <w:sz w:val="20"/>
          <w:szCs w:val="20"/>
        </w:rPr>
      </w:pPr>
      <w:r w:rsidRPr="002E301B">
        <w:rPr>
          <w:rFonts w:ascii="Calibri Light" w:hAnsi="Calibri Light" w:cs="ArialMT"/>
          <w:color w:val="000000"/>
          <w:sz w:val="20"/>
          <w:szCs w:val="20"/>
        </w:rPr>
        <w:t>oświadczenie kandydata o korzystaniu z pełni praw publicznych,</w:t>
      </w:r>
    </w:p>
    <w:p w:rsidR="00A85B27" w:rsidRPr="002E301B" w:rsidRDefault="00A85B27" w:rsidP="002E301B">
      <w:pPr>
        <w:pStyle w:val="Akapitzlist"/>
        <w:numPr>
          <w:ilvl w:val="0"/>
          <w:numId w:val="20"/>
        </w:numPr>
        <w:autoSpaceDE w:val="0"/>
        <w:autoSpaceDN w:val="0"/>
        <w:adjustRightInd w:val="0"/>
        <w:spacing w:after="0" w:line="360" w:lineRule="auto"/>
        <w:jc w:val="both"/>
        <w:rPr>
          <w:rFonts w:ascii="Calibri Light" w:hAnsi="Calibri Light"/>
          <w:sz w:val="20"/>
          <w:szCs w:val="20"/>
        </w:rPr>
      </w:pPr>
      <w:r w:rsidRPr="002E301B">
        <w:rPr>
          <w:rFonts w:ascii="Calibri Light" w:hAnsi="Calibri Light" w:cs="ArialMT"/>
          <w:color w:val="000000"/>
          <w:sz w:val="20"/>
          <w:szCs w:val="20"/>
        </w:rPr>
        <w:t>oświadczenie kandydata o braku prawomocnego wyroku sądu za umyślne  przestępstwo ścigane  z</w:t>
      </w:r>
      <w:r w:rsidR="00FC4ABC" w:rsidRPr="002E301B">
        <w:rPr>
          <w:rFonts w:ascii="Calibri Light" w:hAnsi="Calibri Light" w:cs="ArialMT"/>
          <w:color w:val="000000"/>
          <w:sz w:val="20"/>
          <w:szCs w:val="20"/>
        </w:rPr>
        <w:t> </w:t>
      </w:r>
      <w:r w:rsidRPr="002E301B">
        <w:rPr>
          <w:rFonts w:ascii="Calibri Light" w:hAnsi="Calibri Light" w:cs="ArialMT"/>
          <w:color w:val="000000"/>
          <w:sz w:val="20"/>
          <w:szCs w:val="20"/>
        </w:rPr>
        <w:t>oskarżenia publicznego lub umyślne przestępstwo skarbowe,</w:t>
      </w:r>
    </w:p>
    <w:p w:rsidR="00A85B27" w:rsidRPr="002E301B" w:rsidRDefault="00A85B27" w:rsidP="002E301B">
      <w:pPr>
        <w:pStyle w:val="Akapitzlist"/>
        <w:numPr>
          <w:ilvl w:val="0"/>
          <w:numId w:val="20"/>
        </w:numPr>
        <w:autoSpaceDE w:val="0"/>
        <w:autoSpaceDN w:val="0"/>
        <w:adjustRightInd w:val="0"/>
        <w:spacing w:after="0" w:line="360" w:lineRule="auto"/>
        <w:jc w:val="both"/>
        <w:rPr>
          <w:rFonts w:ascii="Calibri Light" w:hAnsi="Calibri Light"/>
          <w:sz w:val="20"/>
          <w:szCs w:val="20"/>
        </w:rPr>
      </w:pPr>
      <w:r w:rsidRPr="002E301B">
        <w:rPr>
          <w:rFonts w:ascii="Calibri Light" w:hAnsi="Calibri Light" w:cs="ArialMT"/>
          <w:color w:val="000000"/>
          <w:sz w:val="20"/>
          <w:szCs w:val="20"/>
        </w:rPr>
        <w:t>oświadczenie kandydata o posiadaniu obywatelstwa polskiego (z zastrzeżeniem art.11 ust. 2 i 3 ustawy o</w:t>
      </w:r>
      <w:r w:rsidR="00E919A9">
        <w:rPr>
          <w:rFonts w:ascii="Calibri Light" w:hAnsi="Calibri Light" w:cs="ArialMT"/>
          <w:color w:val="000000"/>
          <w:sz w:val="20"/>
          <w:szCs w:val="20"/>
        </w:rPr>
        <w:t> </w:t>
      </w:r>
      <w:r w:rsidRPr="002E301B">
        <w:rPr>
          <w:rFonts w:ascii="Calibri Light" w:hAnsi="Calibri Light" w:cs="ArialMT"/>
          <w:color w:val="000000"/>
          <w:sz w:val="20"/>
          <w:szCs w:val="20"/>
        </w:rPr>
        <w:t>pracownikach samorządowych),</w:t>
      </w:r>
    </w:p>
    <w:p w:rsidR="00A85B27" w:rsidRPr="002E301B" w:rsidRDefault="00A85B27" w:rsidP="002E301B">
      <w:pPr>
        <w:pStyle w:val="Akapitzlist"/>
        <w:numPr>
          <w:ilvl w:val="0"/>
          <w:numId w:val="20"/>
        </w:numPr>
        <w:autoSpaceDE w:val="0"/>
        <w:autoSpaceDN w:val="0"/>
        <w:adjustRightInd w:val="0"/>
        <w:spacing w:after="0" w:line="360" w:lineRule="auto"/>
        <w:jc w:val="both"/>
        <w:rPr>
          <w:rFonts w:ascii="Calibri Light" w:hAnsi="Calibri Light"/>
          <w:sz w:val="20"/>
          <w:szCs w:val="20"/>
        </w:rPr>
      </w:pPr>
      <w:r w:rsidRPr="002E301B">
        <w:rPr>
          <w:rFonts w:ascii="Calibri Light" w:hAnsi="Calibri Light" w:cs="ArialMT"/>
          <w:color w:val="000000"/>
          <w:sz w:val="20"/>
          <w:szCs w:val="20"/>
        </w:rPr>
        <w:t>klauzula informacyjna dla kandydata ubiegającego się o zatrudnienie w Urzędzie Gminy Gostynin,</w:t>
      </w:r>
    </w:p>
    <w:p w:rsidR="00A85B27" w:rsidRPr="002E301B" w:rsidRDefault="00A85B27" w:rsidP="002E301B">
      <w:pPr>
        <w:pStyle w:val="Akapitzlist"/>
        <w:numPr>
          <w:ilvl w:val="0"/>
          <w:numId w:val="20"/>
        </w:numPr>
        <w:autoSpaceDE w:val="0"/>
        <w:autoSpaceDN w:val="0"/>
        <w:adjustRightInd w:val="0"/>
        <w:spacing w:after="0" w:line="360" w:lineRule="auto"/>
        <w:jc w:val="both"/>
        <w:rPr>
          <w:rFonts w:ascii="Calibri Light" w:hAnsi="Calibri Light"/>
          <w:sz w:val="20"/>
          <w:szCs w:val="20"/>
        </w:rPr>
      </w:pPr>
      <w:r w:rsidRPr="002E301B">
        <w:rPr>
          <w:rFonts w:ascii="Calibri Light" w:hAnsi="Calibri Light" w:cs="Arial"/>
          <w:color w:val="000000" w:themeColor="text1"/>
          <w:sz w:val="20"/>
          <w:szCs w:val="20"/>
        </w:rPr>
        <w:t>zgoda dotycząca przetwarzania danych osobowych oraz zgoda do wykorzystania wizerunku dla</w:t>
      </w:r>
      <w:r w:rsidR="00FC4ABC" w:rsidRPr="002E301B">
        <w:rPr>
          <w:rFonts w:ascii="Calibri Light" w:hAnsi="Calibri Light" w:cs="Arial"/>
          <w:color w:val="000000" w:themeColor="text1"/>
          <w:sz w:val="20"/>
          <w:szCs w:val="20"/>
        </w:rPr>
        <w:t> </w:t>
      </w:r>
      <w:r w:rsidRPr="002E301B">
        <w:rPr>
          <w:rFonts w:ascii="Calibri Light" w:hAnsi="Calibri Light" w:cs="Arial"/>
          <w:color w:val="000000" w:themeColor="text1"/>
          <w:sz w:val="20"/>
          <w:szCs w:val="20"/>
        </w:rPr>
        <w:t>kandydata ubiegaj</w:t>
      </w:r>
      <w:r w:rsidRPr="002E301B">
        <w:rPr>
          <w:rFonts w:ascii="Calibri Light" w:eastAsia="TimesNewRoman,Bold" w:hAnsi="Calibri Light" w:cs="Arial"/>
          <w:color w:val="000000" w:themeColor="text1"/>
          <w:sz w:val="20"/>
          <w:szCs w:val="20"/>
        </w:rPr>
        <w:t>ą</w:t>
      </w:r>
      <w:r w:rsidRPr="002E301B">
        <w:rPr>
          <w:rFonts w:ascii="Calibri Light" w:hAnsi="Calibri Light" w:cs="Arial"/>
          <w:color w:val="000000" w:themeColor="text1"/>
          <w:sz w:val="20"/>
          <w:szCs w:val="20"/>
        </w:rPr>
        <w:t>cego si</w:t>
      </w:r>
      <w:r w:rsidRPr="002E301B">
        <w:rPr>
          <w:rFonts w:ascii="Calibri Light" w:eastAsia="TimesNewRoman,Bold" w:hAnsi="Calibri Light" w:cs="Arial"/>
          <w:color w:val="000000" w:themeColor="text1"/>
          <w:sz w:val="20"/>
          <w:szCs w:val="20"/>
        </w:rPr>
        <w:t xml:space="preserve">ę </w:t>
      </w:r>
      <w:r w:rsidRPr="002E301B">
        <w:rPr>
          <w:rFonts w:ascii="Calibri Light" w:hAnsi="Calibri Light" w:cs="Arial"/>
          <w:color w:val="000000" w:themeColor="text1"/>
          <w:sz w:val="20"/>
          <w:szCs w:val="20"/>
        </w:rPr>
        <w:t>o zatrudnienie w Urzędzie Gminy Gostynin,</w:t>
      </w:r>
    </w:p>
    <w:p w:rsidR="00A85B27" w:rsidRPr="00E919A9" w:rsidRDefault="00A85B27" w:rsidP="002E301B">
      <w:pPr>
        <w:pStyle w:val="Akapitzlist"/>
        <w:numPr>
          <w:ilvl w:val="0"/>
          <w:numId w:val="20"/>
        </w:numPr>
        <w:autoSpaceDE w:val="0"/>
        <w:autoSpaceDN w:val="0"/>
        <w:adjustRightInd w:val="0"/>
        <w:spacing w:after="0" w:line="360" w:lineRule="auto"/>
        <w:jc w:val="both"/>
        <w:rPr>
          <w:rFonts w:ascii="Calibri Light" w:hAnsi="Calibri Light"/>
          <w:sz w:val="20"/>
          <w:szCs w:val="20"/>
        </w:rPr>
      </w:pPr>
      <w:r w:rsidRPr="002E301B">
        <w:rPr>
          <w:rFonts w:ascii="Calibri Light" w:hAnsi="Calibri Light" w:cs="Arial"/>
          <w:sz w:val="20"/>
          <w:szCs w:val="20"/>
        </w:rPr>
        <w:t>kwestionariusz osobowy dla osoby ubiegającej się o zatrudnienie.</w:t>
      </w:r>
    </w:p>
    <w:p w:rsidR="00E919A9" w:rsidRPr="00E919A9" w:rsidRDefault="00E919A9" w:rsidP="00E919A9">
      <w:pPr>
        <w:autoSpaceDE w:val="0"/>
        <w:autoSpaceDN w:val="0"/>
        <w:adjustRightInd w:val="0"/>
        <w:spacing w:after="0" w:line="360" w:lineRule="auto"/>
        <w:ind w:left="360"/>
        <w:jc w:val="both"/>
        <w:rPr>
          <w:rFonts w:ascii="Calibri Light" w:hAnsi="Calibri Light"/>
          <w:sz w:val="20"/>
          <w:szCs w:val="20"/>
        </w:rPr>
      </w:pPr>
    </w:p>
    <w:p w:rsidR="00A85B27" w:rsidRPr="002E301B" w:rsidRDefault="00A85B27" w:rsidP="002E301B">
      <w:pPr>
        <w:pStyle w:val="Nagwek1"/>
        <w:spacing w:before="0" w:after="0" w:line="360" w:lineRule="auto"/>
        <w:jc w:val="both"/>
        <w:rPr>
          <w:rFonts w:cs="ArialMT"/>
          <w:b w:val="0"/>
          <w:sz w:val="20"/>
          <w:szCs w:val="20"/>
        </w:rPr>
      </w:pPr>
      <w:r w:rsidRPr="002E301B">
        <w:rPr>
          <w:rFonts w:cs="Arial-BoldMT"/>
          <w:b w:val="0"/>
          <w:color w:val="000000"/>
          <w:sz w:val="20"/>
          <w:szCs w:val="20"/>
        </w:rPr>
        <w:t xml:space="preserve">Klauzula informacyjna dla kandydatów ubiegających się o zatrudnienie w Urzędzie Gminy Gostynin oraz </w:t>
      </w:r>
      <w:r w:rsidRPr="002E301B">
        <w:rPr>
          <w:rFonts w:cs="Arial"/>
          <w:b w:val="0"/>
          <w:sz w:val="20"/>
          <w:szCs w:val="20"/>
        </w:rPr>
        <w:t>zgoda dotycząca przetwarzania danych osobowych oraz wykorzystania wizerunku dla kandydata ubiegaj</w:t>
      </w:r>
      <w:r w:rsidRPr="002E301B">
        <w:rPr>
          <w:rFonts w:eastAsia="TimesNewRoman,Bold" w:cs="Arial"/>
          <w:b w:val="0"/>
          <w:sz w:val="20"/>
          <w:szCs w:val="20"/>
        </w:rPr>
        <w:t>ą</w:t>
      </w:r>
      <w:r w:rsidRPr="002E301B">
        <w:rPr>
          <w:rFonts w:cs="Arial"/>
          <w:b w:val="0"/>
          <w:sz w:val="20"/>
          <w:szCs w:val="20"/>
        </w:rPr>
        <w:t>cego si</w:t>
      </w:r>
      <w:r w:rsidRPr="002E301B">
        <w:rPr>
          <w:rFonts w:eastAsia="TimesNewRoman,Bold" w:cs="Arial"/>
          <w:b w:val="0"/>
          <w:sz w:val="20"/>
          <w:szCs w:val="20"/>
        </w:rPr>
        <w:t>ę</w:t>
      </w:r>
      <w:r w:rsidR="00E919A9">
        <w:rPr>
          <w:rFonts w:eastAsia="TimesNewRoman,Bold" w:cs="Arial"/>
          <w:b w:val="0"/>
          <w:sz w:val="20"/>
          <w:szCs w:val="20"/>
        </w:rPr>
        <w:t> </w:t>
      </w:r>
      <w:r w:rsidRPr="002E301B">
        <w:rPr>
          <w:rFonts w:cs="Arial"/>
          <w:b w:val="0"/>
          <w:sz w:val="20"/>
          <w:szCs w:val="20"/>
        </w:rPr>
        <w:t>o</w:t>
      </w:r>
      <w:r w:rsidR="00FC4ABC" w:rsidRPr="002E301B">
        <w:rPr>
          <w:rFonts w:cs="Arial"/>
          <w:b w:val="0"/>
          <w:sz w:val="20"/>
          <w:szCs w:val="20"/>
        </w:rPr>
        <w:t> </w:t>
      </w:r>
      <w:r w:rsidRPr="002E301B">
        <w:rPr>
          <w:rFonts w:cs="Arial"/>
          <w:b w:val="0"/>
          <w:sz w:val="20"/>
          <w:szCs w:val="20"/>
        </w:rPr>
        <w:t>zatrudnienie w Urzędzie Gminy Gostynin a także o</w:t>
      </w:r>
      <w:r w:rsidRPr="002E301B">
        <w:rPr>
          <w:rFonts w:eastAsia="TimesNewRoman,Bold" w:cs="Arial"/>
          <w:b w:val="0"/>
          <w:sz w:val="20"/>
          <w:szCs w:val="20"/>
        </w:rPr>
        <w:t>ś</w:t>
      </w:r>
      <w:r w:rsidRPr="002E301B">
        <w:rPr>
          <w:rFonts w:cs="Arial"/>
          <w:b w:val="0"/>
          <w:sz w:val="20"/>
          <w:szCs w:val="20"/>
        </w:rPr>
        <w:t>wiadczenia dla kandydatów ubiegaj</w:t>
      </w:r>
      <w:r w:rsidRPr="002E301B">
        <w:rPr>
          <w:rFonts w:eastAsia="TimesNewRoman,Bold" w:cs="Arial"/>
          <w:b w:val="0"/>
          <w:sz w:val="20"/>
          <w:szCs w:val="20"/>
        </w:rPr>
        <w:t>ą</w:t>
      </w:r>
      <w:r w:rsidRPr="002E301B">
        <w:rPr>
          <w:rFonts w:cs="Arial"/>
          <w:b w:val="0"/>
          <w:sz w:val="20"/>
          <w:szCs w:val="20"/>
        </w:rPr>
        <w:t>cych si</w:t>
      </w:r>
      <w:r w:rsidRPr="002E301B">
        <w:rPr>
          <w:rFonts w:eastAsia="TimesNewRoman,Bold" w:cs="Arial"/>
          <w:b w:val="0"/>
          <w:sz w:val="20"/>
          <w:szCs w:val="20"/>
        </w:rPr>
        <w:t xml:space="preserve">ę </w:t>
      </w:r>
      <w:r w:rsidRPr="002E301B">
        <w:rPr>
          <w:rFonts w:cs="Arial"/>
          <w:b w:val="0"/>
          <w:sz w:val="20"/>
          <w:szCs w:val="20"/>
        </w:rPr>
        <w:t>o stanowiska urz</w:t>
      </w:r>
      <w:r w:rsidRPr="002E301B">
        <w:rPr>
          <w:rFonts w:eastAsia="TimesNewRoman,Bold" w:cs="Arial"/>
          <w:b w:val="0"/>
          <w:sz w:val="20"/>
          <w:szCs w:val="20"/>
        </w:rPr>
        <w:t>ę</w:t>
      </w:r>
      <w:r w:rsidRPr="002E301B">
        <w:rPr>
          <w:rFonts w:cs="Arial"/>
          <w:b w:val="0"/>
          <w:sz w:val="20"/>
          <w:szCs w:val="20"/>
        </w:rPr>
        <w:t xml:space="preserve">dnicze i kwestionariusz osobowy dla osoby ubiegającej się o zatrudnienie </w:t>
      </w:r>
      <w:r w:rsidRPr="002E301B">
        <w:rPr>
          <w:rFonts w:cs="Arial-BoldMT"/>
          <w:b w:val="0"/>
          <w:sz w:val="20"/>
          <w:szCs w:val="20"/>
        </w:rPr>
        <w:t xml:space="preserve">do pobrania na stronie internetowej </w:t>
      </w:r>
      <w:hyperlink r:id="rId6" w:history="1">
        <w:r w:rsidRPr="002E301B">
          <w:rPr>
            <w:rStyle w:val="Hipercze"/>
            <w:rFonts w:cs="ArialMT"/>
            <w:b w:val="0"/>
            <w:sz w:val="20"/>
            <w:szCs w:val="20"/>
          </w:rPr>
          <w:t>http://bip.gminagostynin.pl</w:t>
        </w:r>
      </w:hyperlink>
      <w:r w:rsidRPr="002E301B">
        <w:rPr>
          <w:rStyle w:val="Hipercze"/>
          <w:rFonts w:cs="ArialMT"/>
          <w:b w:val="0"/>
          <w:sz w:val="20"/>
          <w:szCs w:val="20"/>
        </w:rPr>
        <w:t xml:space="preserve">/ </w:t>
      </w:r>
      <w:r w:rsidRPr="002E301B">
        <w:rPr>
          <w:rFonts w:cs="ArialMT"/>
          <w:b w:val="0"/>
          <w:sz w:val="20"/>
          <w:szCs w:val="20"/>
        </w:rPr>
        <w:t>w zakładce oferty pracy oraz w sekretariacie Urzędu Gminy Gostynin, pokój</w:t>
      </w:r>
      <w:r w:rsidR="00673472" w:rsidRPr="002E301B">
        <w:rPr>
          <w:rFonts w:cs="ArialMT"/>
          <w:b w:val="0"/>
          <w:sz w:val="20"/>
          <w:szCs w:val="20"/>
        </w:rPr>
        <w:t xml:space="preserve"> 1, </w:t>
      </w:r>
      <w:r w:rsidRPr="002E301B">
        <w:rPr>
          <w:rFonts w:cs="ArialMT"/>
          <w:b w:val="0"/>
          <w:sz w:val="20"/>
          <w:szCs w:val="20"/>
        </w:rPr>
        <w:t>ul. Rynek 26, Gostynin.</w:t>
      </w:r>
    </w:p>
    <w:p w:rsidR="00A85B27" w:rsidRPr="002E301B" w:rsidRDefault="00A85B27" w:rsidP="002E301B">
      <w:pPr>
        <w:autoSpaceDE w:val="0"/>
        <w:autoSpaceDN w:val="0"/>
        <w:adjustRightInd w:val="0"/>
        <w:spacing w:after="0" w:line="360" w:lineRule="auto"/>
        <w:jc w:val="both"/>
        <w:rPr>
          <w:rFonts w:ascii="Calibri Light" w:hAnsi="Calibri Light" w:cs="ArialMT"/>
          <w:color w:val="000000"/>
          <w:sz w:val="20"/>
          <w:szCs w:val="20"/>
        </w:rPr>
      </w:pPr>
      <w:r w:rsidRPr="002E301B">
        <w:rPr>
          <w:rFonts w:ascii="Calibri Light" w:hAnsi="Calibri Light" w:cs="ArialMT"/>
          <w:color w:val="000000"/>
          <w:sz w:val="20"/>
          <w:szCs w:val="20"/>
        </w:rPr>
        <w:t xml:space="preserve">Zaświadczenie o zatrudnieniu dokumentuje wyłącznie bieżący okres zatrudnienia tj. niezakończony stosunek pracy oraz okresy zatrudnienia występujące przed wejściem w życie przepisów nakazujących wydawanie świadectw pracy. </w:t>
      </w:r>
    </w:p>
    <w:p w:rsidR="00A85B27" w:rsidRPr="002E301B" w:rsidRDefault="00A85B27" w:rsidP="002E301B">
      <w:pPr>
        <w:autoSpaceDE w:val="0"/>
        <w:autoSpaceDN w:val="0"/>
        <w:adjustRightInd w:val="0"/>
        <w:spacing w:after="0" w:line="360" w:lineRule="auto"/>
        <w:jc w:val="both"/>
        <w:rPr>
          <w:rFonts w:ascii="Calibri Light" w:hAnsi="Calibri Light" w:cs="ArialMT"/>
          <w:color w:val="000000"/>
          <w:sz w:val="20"/>
          <w:szCs w:val="20"/>
        </w:rPr>
      </w:pPr>
      <w:r w:rsidRPr="002E301B">
        <w:rPr>
          <w:rFonts w:ascii="Calibri Light" w:hAnsi="Calibri Light" w:cs="ArialMT"/>
          <w:color w:val="000000"/>
          <w:sz w:val="20"/>
          <w:szCs w:val="20"/>
        </w:rPr>
        <w:t>Wszystkie dokumenty w języku obcym należy przedłożyć wraz z ich tłumaczeniem na język polski dokonane przez tłumacza przysięgłego.</w:t>
      </w:r>
    </w:p>
    <w:p w:rsidR="00A85B27" w:rsidRDefault="00A85B27" w:rsidP="002E301B">
      <w:pPr>
        <w:autoSpaceDE w:val="0"/>
        <w:autoSpaceDN w:val="0"/>
        <w:adjustRightInd w:val="0"/>
        <w:spacing w:after="0" w:line="360" w:lineRule="auto"/>
        <w:jc w:val="both"/>
        <w:rPr>
          <w:rFonts w:ascii="Calibri Light" w:hAnsi="Calibri Light" w:cs="Arial-BoldMT"/>
          <w:b/>
          <w:bCs/>
          <w:color w:val="000000"/>
          <w:sz w:val="20"/>
          <w:szCs w:val="20"/>
        </w:rPr>
      </w:pPr>
    </w:p>
    <w:p w:rsidR="005F1308" w:rsidRPr="002E301B" w:rsidRDefault="005F1308" w:rsidP="002E301B">
      <w:pPr>
        <w:autoSpaceDE w:val="0"/>
        <w:autoSpaceDN w:val="0"/>
        <w:adjustRightInd w:val="0"/>
        <w:spacing w:after="0" w:line="360" w:lineRule="auto"/>
        <w:jc w:val="both"/>
        <w:rPr>
          <w:rFonts w:ascii="Calibri Light" w:hAnsi="Calibri Light" w:cs="Arial-BoldMT"/>
          <w:b/>
          <w:bCs/>
          <w:color w:val="000000"/>
          <w:sz w:val="20"/>
          <w:szCs w:val="20"/>
        </w:rPr>
      </w:pPr>
    </w:p>
    <w:p w:rsidR="00A85B27" w:rsidRPr="002E301B" w:rsidRDefault="00A85B27" w:rsidP="002E301B">
      <w:pPr>
        <w:autoSpaceDE w:val="0"/>
        <w:autoSpaceDN w:val="0"/>
        <w:adjustRightInd w:val="0"/>
        <w:spacing w:after="0" w:line="360" w:lineRule="auto"/>
        <w:jc w:val="both"/>
        <w:rPr>
          <w:rFonts w:ascii="Calibri Light" w:hAnsi="Calibri Light" w:cs="Arial-BoldMT"/>
          <w:b/>
          <w:bCs/>
          <w:color w:val="000000"/>
          <w:sz w:val="20"/>
          <w:szCs w:val="20"/>
        </w:rPr>
      </w:pPr>
      <w:r w:rsidRPr="002E301B">
        <w:rPr>
          <w:rFonts w:ascii="Calibri Light" w:hAnsi="Calibri Light" w:cs="Arial-BoldMT"/>
          <w:b/>
          <w:bCs/>
          <w:color w:val="000000"/>
          <w:sz w:val="20"/>
          <w:szCs w:val="20"/>
        </w:rPr>
        <w:t>VIII. Informacje dodatkowe:</w:t>
      </w:r>
    </w:p>
    <w:p w:rsidR="00A85B27" w:rsidRDefault="00A85B27" w:rsidP="002E301B">
      <w:pPr>
        <w:autoSpaceDE w:val="0"/>
        <w:autoSpaceDN w:val="0"/>
        <w:adjustRightInd w:val="0"/>
        <w:spacing w:after="0" w:line="360" w:lineRule="auto"/>
        <w:jc w:val="both"/>
        <w:rPr>
          <w:rFonts w:ascii="Calibri Light" w:hAnsi="Calibri Light" w:cs="ArialMT"/>
          <w:color w:val="000000"/>
          <w:sz w:val="20"/>
          <w:szCs w:val="20"/>
        </w:rPr>
      </w:pPr>
      <w:r w:rsidRPr="002E301B">
        <w:rPr>
          <w:rFonts w:ascii="Calibri Light" w:hAnsi="Calibri Light" w:cs="ArialMT"/>
          <w:color w:val="000000"/>
          <w:sz w:val="20"/>
          <w:szCs w:val="20"/>
        </w:rPr>
        <w:t xml:space="preserve">W przypadku osób podejmujących po raz pierwszy pracę na stanowisku urzędniczym, w tym kierowniczym stanowisku urzędniczym umowę o pracę zawiera się na czas określony (6 miesięcy). W czasie trwania umowy organizuje się służbę przygotowawczą kończącą się egzaminem, którego pozytywny wynik jest warunkiem dalszego zatrudnienia pracownika. Przewiduje się zawarcie kolejnej umowy na czas określony lub na czas nieokreślony bez przeprowadzania kolejnego naboru. W pozostałych przypadkach umowę o pracę zawiera </w:t>
      </w:r>
      <w:r w:rsidRPr="002E301B">
        <w:rPr>
          <w:rFonts w:ascii="Calibri Light" w:hAnsi="Calibri Light" w:cs="ArialMT"/>
          <w:color w:val="000000"/>
          <w:sz w:val="20"/>
          <w:szCs w:val="20"/>
        </w:rPr>
        <w:lastRenderedPageBreak/>
        <w:t>się</w:t>
      </w:r>
      <w:r w:rsidR="00E919A9">
        <w:rPr>
          <w:rFonts w:ascii="Calibri Light" w:hAnsi="Calibri Light" w:cs="ArialMT"/>
          <w:color w:val="000000"/>
          <w:sz w:val="20"/>
          <w:szCs w:val="20"/>
        </w:rPr>
        <w:t> </w:t>
      </w:r>
      <w:r w:rsidRPr="002E301B">
        <w:rPr>
          <w:rFonts w:ascii="Calibri Light" w:hAnsi="Calibri Light" w:cs="ArialMT"/>
          <w:color w:val="000000"/>
          <w:sz w:val="20"/>
          <w:szCs w:val="20"/>
        </w:rPr>
        <w:t>na</w:t>
      </w:r>
      <w:r w:rsidR="00E919A9">
        <w:rPr>
          <w:rFonts w:ascii="Calibri Light" w:hAnsi="Calibri Light" w:cs="ArialMT"/>
          <w:color w:val="000000"/>
          <w:sz w:val="20"/>
          <w:szCs w:val="20"/>
        </w:rPr>
        <w:t> </w:t>
      </w:r>
      <w:r w:rsidRPr="002E301B">
        <w:rPr>
          <w:rFonts w:ascii="Calibri Light" w:hAnsi="Calibri Light" w:cs="ArialMT"/>
          <w:color w:val="000000"/>
          <w:sz w:val="20"/>
          <w:szCs w:val="20"/>
        </w:rPr>
        <w:t>czas określony (6 miesięcy). Przewiduje się zawarcie kolejnej umowy na czas określony lub na czas nieokreślony bez przeprowadzania kolejnego naboru.</w:t>
      </w:r>
    </w:p>
    <w:p w:rsidR="00E919A9" w:rsidRPr="002E301B" w:rsidRDefault="00E919A9" w:rsidP="002E301B">
      <w:pPr>
        <w:autoSpaceDE w:val="0"/>
        <w:autoSpaceDN w:val="0"/>
        <w:adjustRightInd w:val="0"/>
        <w:spacing w:after="0" w:line="360" w:lineRule="auto"/>
        <w:jc w:val="both"/>
        <w:rPr>
          <w:rFonts w:ascii="Calibri Light" w:hAnsi="Calibri Light" w:cs="ArialMT"/>
          <w:color w:val="000000"/>
          <w:sz w:val="20"/>
          <w:szCs w:val="20"/>
        </w:rPr>
      </w:pPr>
    </w:p>
    <w:p w:rsidR="00A85B27" w:rsidRPr="002E301B" w:rsidRDefault="00A85B27" w:rsidP="002E301B">
      <w:pPr>
        <w:autoSpaceDE w:val="0"/>
        <w:autoSpaceDN w:val="0"/>
        <w:adjustRightInd w:val="0"/>
        <w:spacing w:after="0" w:line="360" w:lineRule="auto"/>
        <w:jc w:val="both"/>
        <w:rPr>
          <w:rFonts w:ascii="Calibri Light" w:hAnsi="Calibri Light"/>
          <w:sz w:val="20"/>
          <w:szCs w:val="20"/>
        </w:rPr>
      </w:pPr>
      <w:r w:rsidRPr="002E301B">
        <w:rPr>
          <w:rFonts w:ascii="Calibri Light" w:hAnsi="Calibri Light" w:cs="ArialMT"/>
          <w:color w:val="000000"/>
          <w:sz w:val="20"/>
          <w:szCs w:val="20"/>
        </w:rPr>
        <w:t>Wymagane dokumenty aplikacyjne należy złożyć w Sekretariacie Urzędu Gminy Gostynin lub przesłać pocztą na</w:t>
      </w:r>
      <w:r w:rsidR="001E20AB" w:rsidRPr="002E301B">
        <w:rPr>
          <w:rFonts w:ascii="Calibri Light" w:hAnsi="Calibri Light" w:cs="ArialMT"/>
          <w:color w:val="000000"/>
          <w:sz w:val="20"/>
          <w:szCs w:val="20"/>
        </w:rPr>
        <w:t> </w:t>
      </w:r>
      <w:r w:rsidRPr="002E301B">
        <w:rPr>
          <w:rFonts w:ascii="Calibri Light" w:hAnsi="Calibri Light" w:cs="ArialMT"/>
          <w:color w:val="000000"/>
          <w:sz w:val="20"/>
          <w:szCs w:val="20"/>
        </w:rPr>
        <w:t xml:space="preserve">adres: Urząd Gminy Gostynin, ul. Rynek 26, 09-500 Gostynin w zamkniętej kopercie A4 oznaczonej czytelnym imieniem i nazwiskiem kandydata oraz miejscem zamieszkania kandydata z dopiskiem: </w:t>
      </w:r>
      <w:r w:rsidRPr="002E301B">
        <w:rPr>
          <w:rFonts w:ascii="Calibri Light" w:hAnsi="Calibri Light"/>
          <w:sz w:val="20"/>
          <w:szCs w:val="20"/>
        </w:rPr>
        <w:t>„Dotyczy naboru na</w:t>
      </w:r>
      <w:r w:rsidR="00E919A9">
        <w:rPr>
          <w:rFonts w:ascii="Calibri Light" w:hAnsi="Calibri Light"/>
          <w:sz w:val="20"/>
          <w:szCs w:val="20"/>
        </w:rPr>
        <w:t> </w:t>
      </w:r>
      <w:r w:rsidRPr="002E301B">
        <w:rPr>
          <w:rFonts w:ascii="Calibri Light" w:hAnsi="Calibri Light"/>
          <w:sz w:val="20"/>
          <w:szCs w:val="20"/>
        </w:rPr>
        <w:t>stanowisko: „</w:t>
      </w:r>
      <w:r w:rsidR="005F1308">
        <w:rPr>
          <w:rFonts w:ascii="Calibri Light" w:hAnsi="Calibri Light"/>
          <w:sz w:val="20"/>
          <w:szCs w:val="20"/>
        </w:rPr>
        <w:t>inspektor</w:t>
      </w:r>
      <w:r w:rsidR="00A05676">
        <w:rPr>
          <w:rFonts w:ascii="Calibri Light" w:hAnsi="Calibri Light"/>
          <w:sz w:val="20"/>
          <w:szCs w:val="20"/>
        </w:rPr>
        <w:t xml:space="preserve"> ds. księgowości budżetowej”</w:t>
      </w:r>
    </w:p>
    <w:p w:rsidR="00A85B27" w:rsidRPr="002E301B" w:rsidRDefault="00A85B27" w:rsidP="002E301B">
      <w:pPr>
        <w:autoSpaceDE w:val="0"/>
        <w:autoSpaceDN w:val="0"/>
        <w:adjustRightInd w:val="0"/>
        <w:spacing w:after="0" w:line="360" w:lineRule="auto"/>
        <w:jc w:val="both"/>
        <w:rPr>
          <w:rFonts w:ascii="Calibri Light" w:hAnsi="Calibri Light" w:cs="Arial-BoldItalicMT"/>
          <w:b/>
          <w:bCs/>
          <w:i/>
          <w:iCs/>
          <w:color w:val="000000"/>
          <w:sz w:val="20"/>
          <w:szCs w:val="20"/>
          <w:u w:val="single"/>
        </w:rPr>
      </w:pPr>
      <w:r w:rsidRPr="002E301B">
        <w:rPr>
          <w:rFonts w:ascii="Calibri Light" w:hAnsi="Calibri Light" w:cs="Arial-ItalicMT"/>
          <w:i/>
          <w:iCs/>
          <w:color w:val="000000"/>
          <w:sz w:val="20"/>
          <w:szCs w:val="20"/>
          <w:u w:val="single"/>
        </w:rPr>
        <w:t xml:space="preserve">w terminie do dnia </w:t>
      </w:r>
      <w:r w:rsidR="001E20AB" w:rsidRPr="002E301B">
        <w:rPr>
          <w:rFonts w:ascii="Calibri Light" w:hAnsi="Calibri Light" w:cs="Arial-ItalicMT"/>
          <w:b/>
          <w:i/>
          <w:iCs/>
          <w:color w:val="000000"/>
          <w:sz w:val="20"/>
          <w:szCs w:val="20"/>
          <w:u w:val="single"/>
        </w:rPr>
        <w:t xml:space="preserve"> </w:t>
      </w:r>
      <w:r w:rsidR="00497089">
        <w:rPr>
          <w:rFonts w:ascii="Calibri Light" w:hAnsi="Calibri Light" w:cs="Arial-ItalicMT"/>
          <w:b/>
          <w:i/>
          <w:iCs/>
          <w:color w:val="000000"/>
          <w:sz w:val="20"/>
          <w:szCs w:val="20"/>
          <w:u w:val="single"/>
        </w:rPr>
        <w:t xml:space="preserve">23 </w:t>
      </w:r>
      <w:r w:rsidR="00FC5781">
        <w:rPr>
          <w:rFonts w:ascii="Calibri Light" w:hAnsi="Calibri Light" w:cs="Arial-ItalicMT"/>
          <w:b/>
          <w:i/>
          <w:iCs/>
          <w:color w:val="000000"/>
          <w:sz w:val="20"/>
          <w:szCs w:val="20"/>
          <w:u w:val="single"/>
        </w:rPr>
        <w:t>grudnia</w:t>
      </w:r>
      <w:r w:rsidR="00DD5A16" w:rsidRPr="002E301B">
        <w:rPr>
          <w:rFonts w:ascii="Calibri Light" w:hAnsi="Calibri Light" w:cs="Arial-ItalicMT"/>
          <w:b/>
          <w:i/>
          <w:iCs/>
          <w:color w:val="000000"/>
          <w:sz w:val="20"/>
          <w:szCs w:val="20"/>
          <w:u w:val="single"/>
        </w:rPr>
        <w:t xml:space="preserve"> 2022</w:t>
      </w:r>
      <w:r w:rsidRPr="002E301B">
        <w:rPr>
          <w:rFonts w:ascii="Calibri Light" w:hAnsi="Calibri Light" w:cs="Arial-ItalicMT"/>
          <w:b/>
          <w:i/>
          <w:iCs/>
          <w:color w:val="000000"/>
          <w:sz w:val="20"/>
          <w:szCs w:val="20"/>
          <w:u w:val="single"/>
        </w:rPr>
        <w:t xml:space="preserve"> r. </w:t>
      </w:r>
      <w:r w:rsidR="00FC5781">
        <w:rPr>
          <w:rFonts w:ascii="Calibri Light" w:hAnsi="Calibri Light" w:cs="Arial-BoldItalicMT"/>
          <w:b/>
          <w:bCs/>
          <w:i/>
          <w:iCs/>
          <w:color w:val="000000"/>
          <w:sz w:val="20"/>
          <w:szCs w:val="20"/>
          <w:u w:val="single"/>
        </w:rPr>
        <w:t>do godziny 15.30.</w:t>
      </w:r>
    </w:p>
    <w:p w:rsidR="00A85B27" w:rsidRPr="002E301B" w:rsidRDefault="00A85B27" w:rsidP="002E301B">
      <w:pPr>
        <w:autoSpaceDE w:val="0"/>
        <w:autoSpaceDN w:val="0"/>
        <w:adjustRightInd w:val="0"/>
        <w:spacing w:after="0" w:line="360" w:lineRule="auto"/>
        <w:jc w:val="both"/>
        <w:rPr>
          <w:rFonts w:ascii="Calibri Light" w:eastAsia="Times New Roman" w:hAnsi="Calibri Light" w:cs="Times New Roman"/>
          <w:sz w:val="20"/>
          <w:szCs w:val="20"/>
          <w:lang w:eastAsia="pl-PL"/>
        </w:rPr>
      </w:pPr>
      <w:r w:rsidRPr="002E301B">
        <w:rPr>
          <w:rFonts w:ascii="Calibri Light" w:eastAsia="Times New Roman" w:hAnsi="Calibri Light" w:cs="Arial-BoldItalicMT"/>
          <w:bCs/>
          <w:iCs/>
          <w:color w:val="000000"/>
          <w:sz w:val="20"/>
          <w:szCs w:val="20"/>
          <w:lang w:eastAsia="pl-PL"/>
        </w:rPr>
        <w:t>Wójt Gminy zastrzega sobie prawo unieważnienia lub nie rozstrzygnięcia naboru bez podania przyczyny.</w:t>
      </w:r>
      <w:r w:rsidRPr="002E301B">
        <w:rPr>
          <w:rFonts w:ascii="Calibri Light" w:eastAsia="Times New Roman" w:hAnsi="Calibri Light" w:cs="Times New Roman"/>
          <w:sz w:val="20"/>
          <w:szCs w:val="20"/>
          <w:lang w:eastAsia="pl-PL"/>
        </w:rPr>
        <w:t xml:space="preserve"> </w:t>
      </w:r>
    </w:p>
    <w:p w:rsidR="00A85B27" w:rsidRPr="002E301B" w:rsidRDefault="00A85B27" w:rsidP="002E301B">
      <w:pPr>
        <w:autoSpaceDE w:val="0"/>
        <w:autoSpaceDN w:val="0"/>
        <w:adjustRightInd w:val="0"/>
        <w:spacing w:after="0" w:line="360" w:lineRule="auto"/>
        <w:jc w:val="both"/>
        <w:rPr>
          <w:rFonts w:ascii="Calibri Light" w:hAnsi="Calibri Light" w:cs="ArialMT"/>
          <w:color w:val="000000"/>
          <w:sz w:val="20"/>
          <w:szCs w:val="20"/>
        </w:rPr>
      </w:pPr>
      <w:r w:rsidRPr="002E301B">
        <w:rPr>
          <w:rFonts w:ascii="Calibri Light" w:hAnsi="Calibri Light" w:cs="ArialMT"/>
          <w:color w:val="000000"/>
          <w:sz w:val="20"/>
          <w:szCs w:val="20"/>
        </w:rPr>
        <w:t>Dokumenty aplikacyjne, które zostaną złożone w innej formie niż zamknięta koperta albo wpłyną do</w:t>
      </w:r>
      <w:r w:rsidR="000F615C" w:rsidRPr="002E301B">
        <w:rPr>
          <w:rFonts w:ascii="Calibri Light" w:hAnsi="Calibri Light" w:cs="ArialMT"/>
          <w:color w:val="000000"/>
          <w:sz w:val="20"/>
          <w:szCs w:val="20"/>
        </w:rPr>
        <w:t xml:space="preserve"> </w:t>
      </w:r>
      <w:r w:rsidRPr="002E301B">
        <w:rPr>
          <w:rFonts w:ascii="Calibri Light" w:hAnsi="Calibri Light" w:cs="ArialMT"/>
          <w:color w:val="000000"/>
          <w:sz w:val="20"/>
          <w:szCs w:val="20"/>
        </w:rPr>
        <w:t>Urzędu po</w:t>
      </w:r>
      <w:r w:rsidR="001E20AB" w:rsidRPr="002E301B">
        <w:rPr>
          <w:rFonts w:ascii="Calibri Light" w:hAnsi="Calibri Light" w:cs="ArialMT"/>
          <w:color w:val="000000"/>
          <w:sz w:val="20"/>
          <w:szCs w:val="20"/>
        </w:rPr>
        <w:t> </w:t>
      </w:r>
      <w:r w:rsidRPr="002E301B">
        <w:rPr>
          <w:rFonts w:ascii="Calibri Light" w:hAnsi="Calibri Light" w:cs="ArialMT"/>
          <w:color w:val="000000"/>
          <w:sz w:val="20"/>
          <w:szCs w:val="20"/>
        </w:rPr>
        <w:t>wyżej określonym terminie nie będą rozpatrywane. Kandydaci spełniający wymagania formalne ok</w:t>
      </w:r>
      <w:r w:rsidR="000F615C" w:rsidRPr="002E301B">
        <w:rPr>
          <w:rFonts w:ascii="Calibri Light" w:hAnsi="Calibri Light" w:cs="ArialMT"/>
          <w:color w:val="000000"/>
          <w:sz w:val="20"/>
          <w:szCs w:val="20"/>
        </w:rPr>
        <w:t xml:space="preserve">reślone </w:t>
      </w:r>
      <w:r w:rsidRPr="002E301B">
        <w:rPr>
          <w:rFonts w:ascii="Calibri Light" w:hAnsi="Calibri Light" w:cs="ArialMT"/>
          <w:color w:val="000000"/>
          <w:sz w:val="20"/>
          <w:szCs w:val="20"/>
        </w:rPr>
        <w:t>w</w:t>
      </w:r>
      <w:r w:rsidR="00E919A9">
        <w:rPr>
          <w:rFonts w:ascii="Calibri Light" w:hAnsi="Calibri Light" w:cs="ArialMT"/>
          <w:color w:val="000000"/>
          <w:sz w:val="20"/>
          <w:szCs w:val="20"/>
        </w:rPr>
        <w:t> </w:t>
      </w:r>
      <w:r w:rsidRPr="002E301B">
        <w:rPr>
          <w:rFonts w:ascii="Calibri Light" w:hAnsi="Calibri Light" w:cs="ArialMT"/>
          <w:color w:val="000000"/>
          <w:sz w:val="20"/>
          <w:szCs w:val="20"/>
        </w:rPr>
        <w:t>ogłoszeniu o naborze zostaną powiadomieni mailowo lub telefonicznie o</w:t>
      </w:r>
      <w:r w:rsidR="000F615C" w:rsidRPr="002E301B">
        <w:rPr>
          <w:rFonts w:ascii="Calibri Light" w:hAnsi="Calibri Light" w:cs="ArialMT"/>
          <w:color w:val="000000"/>
          <w:sz w:val="20"/>
          <w:szCs w:val="20"/>
        </w:rPr>
        <w:t> </w:t>
      </w:r>
      <w:r w:rsidRPr="002E301B">
        <w:rPr>
          <w:rFonts w:ascii="Calibri Light" w:hAnsi="Calibri Light" w:cs="ArialMT"/>
          <w:color w:val="000000"/>
          <w:sz w:val="20"/>
          <w:szCs w:val="20"/>
        </w:rPr>
        <w:t>terminie i miejscu naboru.</w:t>
      </w:r>
    </w:p>
    <w:p w:rsidR="00A85B27" w:rsidRPr="002E301B" w:rsidRDefault="00A85B27" w:rsidP="002E301B">
      <w:pPr>
        <w:autoSpaceDE w:val="0"/>
        <w:autoSpaceDN w:val="0"/>
        <w:adjustRightInd w:val="0"/>
        <w:spacing w:after="0" w:line="360" w:lineRule="auto"/>
        <w:jc w:val="both"/>
        <w:rPr>
          <w:rFonts w:ascii="Calibri Light" w:hAnsi="Calibri Light" w:cs="ArialMT"/>
          <w:color w:val="000000"/>
          <w:sz w:val="20"/>
          <w:szCs w:val="20"/>
        </w:rPr>
      </w:pPr>
      <w:r w:rsidRPr="002E301B">
        <w:rPr>
          <w:rFonts w:ascii="Calibri Light" w:hAnsi="Calibri Light" w:cs="ArialMT"/>
          <w:color w:val="000000"/>
          <w:sz w:val="20"/>
          <w:szCs w:val="20"/>
        </w:rPr>
        <w:t xml:space="preserve">Informacja o wyniku naboru będzie umieszczona na stronie internetowej Biuletynu Informacji Publicznej </w:t>
      </w:r>
      <w:hyperlink r:id="rId7" w:history="1">
        <w:r w:rsidRPr="002E301B">
          <w:rPr>
            <w:rStyle w:val="Hipercze"/>
            <w:rFonts w:ascii="Calibri Light" w:hAnsi="Calibri Light" w:cs="ArialMT"/>
            <w:sz w:val="20"/>
            <w:szCs w:val="20"/>
          </w:rPr>
          <w:t>http://bip.gminagostynin.pl/</w:t>
        </w:r>
      </w:hyperlink>
      <w:r w:rsidRPr="002E301B">
        <w:rPr>
          <w:rStyle w:val="Hipercze"/>
          <w:rFonts w:ascii="Calibri Light" w:hAnsi="Calibri Light" w:cs="ArialMT"/>
          <w:sz w:val="20"/>
          <w:szCs w:val="20"/>
        </w:rPr>
        <w:t xml:space="preserve"> </w:t>
      </w:r>
      <w:r w:rsidRPr="002E301B">
        <w:rPr>
          <w:rFonts w:ascii="Calibri Light" w:hAnsi="Calibri Light" w:cs="ArialMT"/>
          <w:color w:val="000000"/>
          <w:sz w:val="20"/>
          <w:szCs w:val="20"/>
        </w:rPr>
        <w:t>oraz na Tablicy Ogłoszeń Urzędu Gminy Gostynin przez okres co najmniej 3</w:t>
      </w:r>
      <w:r w:rsidR="001E20AB" w:rsidRPr="002E301B">
        <w:rPr>
          <w:rFonts w:ascii="Calibri Light" w:hAnsi="Calibri Light" w:cs="ArialMT"/>
          <w:color w:val="000000"/>
          <w:sz w:val="20"/>
          <w:szCs w:val="20"/>
        </w:rPr>
        <w:t> </w:t>
      </w:r>
      <w:r w:rsidRPr="002E301B">
        <w:rPr>
          <w:rFonts w:ascii="Calibri Light" w:hAnsi="Calibri Light" w:cs="ArialMT"/>
          <w:color w:val="000000"/>
          <w:sz w:val="20"/>
          <w:szCs w:val="20"/>
        </w:rPr>
        <w:t>miesięcy.</w:t>
      </w:r>
    </w:p>
    <w:p w:rsidR="00E919A9" w:rsidRDefault="00E919A9" w:rsidP="002E301B">
      <w:pPr>
        <w:autoSpaceDE w:val="0"/>
        <w:autoSpaceDN w:val="0"/>
        <w:adjustRightInd w:val="0"/>
        <w:spacing w:after="0" w:line="360" w:lineRule="auto"/>
        <w:jc w:val="both"/>
        <w:rPr>
          <w:rFonts w:ascii="Calibri Light" w:hAnsi="Calibri Light" w:cs="Arial-BoldMT"/>
          <w:b/>
          <w:bCs/>
          <w:color w:val="000000"/>
          <w:sz w:val="20"/>
          <w:szCs w:val="20"/>
        </w:rPr>
      </w:pPr>
    </w:p>
    <w:p w:rsidR="00A85B27" w:rsidRPr="002E301B" w:rsidRDefault="00A85B27" w:rsidP="002E301B">
      <w:pPr>
        <w:autoSpaceDE w:val="0"/>
        <w:autoSpaceDN w:val="0"/>
        <w:adjustRightInd w:val="0"/>
        <w:spacing w:after="0" w:line="360" w:lineRule="auto"/>
        <w:jc w:val="both"/>
        <w:rPr>
          <w:rFonts w:ascii="Calibri Light" w:hAnsi="Calibri Light" w:cs="Arial-BoldMT"/>
          <w:b/>
          <w:bCs/>
          <w:color w:val="000000"/>
          <w:sz w:val="20"/>
          <w:szCs w:val="20"/>
        </w:rPr>
      </w:pPr>
      <w:r w:rsidRPr="002E301B">
        <w:rPr>
          <w:rFonts w:ascii="Calibri Light" w:hAnsi="Calibri Light" w:cs="Arial-BoldMT"/>
          <w:b/>
          <w:bCs/>
          <w:color w:val="000000"/>
          <w:sz w:val="20"/>
          <w:szCs w:val="20"/>
        </w:rPr>
        <w:t>IX. Informację przygotował</w:t>
      </w:r>
      <w:r w:rsidR="000F615C" w:rsidRPr="002E301B">
        <w:rPr>
          <w:rFonts w:ascii="Calibri Light" w:hAnsi="Calibri Light" w:cs="Arial-BoldMT"/>
          <w:b/>
          <w:bCs/>
          <w:color w:val="000000"/>
          <w:sz w:val="20"/>
          <w:szCs w:val="20"/>
        </w:rPr>
        <w:t>a</w:t>
      </w:r>
      <w:r w:rsidRPr="002E301B">
        <w:rPr>
          <w:rFonts w:ascii="Calibri Light" w:hAnsi="Calibri Light" w:cs="Arial-BoldMT"/>
          <w:b/>
          <w:bCs/>
          <w:color w:val="000000"/>
          <w:sz w:val="20"/>
          <w:szCs w:val="20"/>
        </w:rPr>
        <w:t xml:space="preserve">:                 </w:t>
      </w:r>
    </w:p>
    <w:p w:rsidR="00A85B27" w:rsidRPr="002E301B" w:rsidRDefault="00A85B27" w:rsidP="002E301B">
      <w:pPr>
        <w:autoSpaceDE w:val="0"/>
        <w:autoSpaceDN w:val="0"/>
        <w:adjustRightInd w:val="0"/>
        <w:spacing w:after="0" w:line="360" w:lineRule="auto"/>
        <w:jc w:val="both"/>
        <w:rPr>
          <w:rFonts w:ascii="Calibri Light" w:hAnsi="Calibri Light" w:cs="Arial-BoldMT"/>
          <w:bCs/>
          <w:color w:val="000000"/>
          <w:sz w:val="20"/>
          <w:szCs w:val="20"/>
        </w:rPr>
      </w:pPr>
      <w:r w:rsidRPr="002E301B">
        <w:rPr>
          <w:rFonts w:ascii="Calibri Light" w:hAnsi="Calibri Light" w:cs="Arial-BoldMT"/>
          <w:bCs/>
          <w:color w:val="000000"/>
          <w:sz w:val="20"/>
          <w:szCs w:val="20"/>
        </w:rPr>
        <w:t>Marzena Bulińska</w:t>
      </w:r>
    </w:p>
    <w:p w:rsidR="00A85B27" w:rsidRPr="002E301B" w:rsidRDefault="00A85B27" w:rsidP="002E301B">
      <w:pPr>
        <w:autoSpaceDE w:val="0"/>
        <w:autoSpaceDN w:val="0"/>
        <w:adjustRightInd w:val="0"/>
        <w:spacing w:after="0" w:line="360" w:lineRule="auto"/>
        <w:jc w:val="both"/>
        <w:rPr>
          <w:rFonts w:ascii="Calibri Light" w:hAnsi="Calibri Light" w:cs="ArialMT"/>
          <w:color w:val="000000"/>
          <w:sz w:val="20"/>
          <w:szCs w:val="20"/>
        </w:rPr>
      </w:pPr>
      <w:r w:rsidRPr="002E301B">
        <w:rPr>
          <w:rFonts w:ascii="Calibri Light" w:hAnsi="Calibri Light" w:cs="Arial-BoldMT"/>
          <w:bCs/>
          <w:color w:val="000000"/>
          <w:sz w:val="20"/>
          <w:szCs w:val="20"/>
        </w:rPr>
        <w:t>sekretarz gminy</w:t>
      </w:r>
    </w:p>
    <w:p w:rsidR="003A5CDE" w:rsidRPr="002E301B" w:rsidRDefault="00280429" w:rsidP="002E301B">
      <w:pPr>
        <w:spacing w:after="0" w:line="360" w:lineRule="auto"/>
        <w:rPr>
          <w:rFonts w:ascii="Calibri Light" w:hAnsi="Calibri Light" w:cs="ArialMT"/>
          <w:color w:val="000000"/>
          <w:sz w:val="20"/>
          <w:szCs w:val="20"/>
        </w:rPr>
      </w:pPr>
      <w:r w:rsidRPr="002E301B">
        <w:rPr>
          <w:rFonts w:ascii="Calibri Light" w:hAnsi="Calibri Light" w:cs="ArialMT"/>
          <w:color w:val="000000"/>
          <w:sz w:val="20"/>
          <w:szCs w:val="20"/>
        </w:rPr>
        <w:t xml:space="preserve">Gostynin, </w:t>
      </w:r>
      <w:r w:rsidR="001E20AB" w:rsidRPr="002E301B">
        <w:rPr>
          <w:rFonts w:ascii="Calibri Light" w:hAnsi="Calibri Light" w:cs="ArialMT"/>
          <w:color w:val="000000"/>
          <w:sz w:val="20"/>
          <w:szCs w:val="20"/>
        </w:rPr>
        <w:t xml:space="preserve">dnia </w:t>
      </w:r>
      <w:r w:rsidR="00A05676">
        <w:rPr>
          <w:rFonts w:ascii="Calibri Light" w:hAnsi="Calibri Light" w:cs="ArialMT"/>
          <w:color w:val="000000"/>
          <w:sz w:val="20"/>
          <w:szCs w:val="20"/>
        </w:rPr>
        <w:t>13</w:t>
      </w:r>
      <w:bookmarkStart w:id="1" w:name="_GoBack"/>
      <w:bookmarkEnd w:id="1"/>
      <w:r w:rsidR="00FC5781">
        <w:rPr>
          <w:rFonts w:ascii="Calibri Light" w:hAnsi="Calibri Light" w:cs="ArialMT"/>
          <w:color w:val="000000"/>
          <w:sz w:val="20"/>
          <w:szCs w:val="20"/>
        </w:rPr>
        <w:t xml:space="preserve"> grudnia 2022 r.</w:t>
      </w:r>
      <w:r w:rsidR="00A85B27" w:rsidRPr="002E301B">
        <w:rPr>
          <w:rFonts w:ascii="Calibri Light" w:hAnsi="Calibri Light" w:cs="ArialMT"/>
          <w:color w:val="000000"/>
          <w:sz w:val="20"/>
          <w:szCs w:val="20"/>
        </w:rPr>
        <w:t xml:space="preserve">      </w:t>
      </w:r>
    </w:p>
    <w:p w:rsidR="00213D9A" w:rsidRPr="002E301B" w:rsidRDefault="00A85B27" w:rsidP="002E301B">
      <w:pPr>
        <w:spacing w:after="0" w:line="360" w:lineRule="auto"/>
        <w:rPr>
          <w:rFonts w:ascii="Calibri Light" w:hAnsi="Calibri Light"/>
          <w:sz w:val="20"/>
          <w:szCs w:val="20"/>
        </w:rPr>
      </w:pPr>
      <w:r w:rsidRPr="002E301B">
        <w:rPr>
          <w:rFonts w:ascii="Calibri Light" w:hAnsi="Calibri Light" w:cs="ArialMT"/>
          <w:color w:val="000000"/>
          <w:sz w:val="20"/>
          <w:szCs w:val="20"/>
        </w:rPr>
        <w:t xml:space="preserve">                                                                                        </w:t>
      </w:r>
    </w:p>
    <w:p w:rsidR="00213D9A" w:rsidRPr="008408BA" w:rsidRDefault="00213D9A" w:rsidP="003A5CDE">
      <w:pPr>
        <w:spacing w:line="360" w:lineRule="auto"/>
        <w:jc w:val="right"/>
        <w:rPr>
          <w:rFonts w:ascii="Calibri Light" w:hAnsi="Calibri Light"/>
          <w:sz w:val="20"/>
          <w:szCs w:val="20"/>
        </w:rPr>
      </w:pPr>
    </w:p>
    <w:p w:rsidR="00213D9A" w:rsidRDefault="00213D9A" w:rsidP="003A5CDE">
      <w:pPr>
        <w:spacing w:line="360" w:lineRule="auto"/>
        <w:jc w:val="right"/>
        <w:rPr>
          <w:rFonts w:ascii="Calibri Light" w:hAnsi="Calibri Light"/>
          <w:sz w:val="20"/>
          <w:szCs w:val="20"/>
        </w:rPr>
      </w:pPr>
    </w:p>
    <w:p w:rsidR="002F37D0" w:rsidRPr="008408BA" w:rsidRDefault="002F37D0" w:rsidP="003A5CDE">
      <w:pPr>
        <w:spacing w:line="360" w:lineRule="auto"/>
        <w:jc w:val="right"/>
        <w:rPr>
          <w:rFonts w:ascii="Calibri Light" w:hAnsi="Calibri Light"/>
          <w:sz w:val="20"/>
          <w:szCs w:val="20"/>
        </w:rPr>
      </w:pPr>
    </w:p>
    <w:sectPr w:rsidR="002F37D0" w:rsidRPr="00840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MT">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ItalicMT">
    <w:panose1 w:val="00000000000000000000"/>
    <w:charset w:val="EE"/>
    <w:family w:val="auto"/>
    <w:notTrueType/>
    <w:pitch w:val="default"/>
    <w:sig w:usb0="00000005" w:usb1="00000000" w:usb2="00000000" w:usb3="00000000" w:csb0="00000002" w:csb1="00000000"/>
  </w:font>
  <w:font w:name="Arial-BoldItalicMT">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A15"/>
    <w:multiLevelType w:val="hybridMultilevel"/>
    <w:tmpl w:val="0598F9CC"/>
    <w:lvl w:ilvl="0" w:tplc="C2C0B4BE">
      <w:start w:val="1"/>
      <w:numFmt w:val="decimal"/>
      <w:lvlText w:val="%1)"/>
      <w:lvlJc w:val="left"/>
      <w:pPr>
        <w:ind w:left="720" w:hanging="360"/>
      </w:pPr>
      <w:rPr>
        <w:rFonts w:asciiTheme="minorHAnsi" w:hAnsiTheme="minorHAnsi" w:cs="Times New Roman"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45034C"/>
    <w:multiLevelType w:val="hybridMultilevel"/>
    <w:tmpl w:val="634A71D2"/>
    <w:lvl w:ilvl="0" w:tplc="E9F26DBA">
      <w:start w:val="1"/>
      <w:numFmt w:val="decimal"/>
      <w:lvlText w:val="%1)"/>
      <w:lvlJc w:val="left"/>
      <w:pPr>
        <w:ind w:left="360" w:hanging="360"/>
      </w:pPr>
      <w:rPr>
        <w:rFonts w:ascii="Calibri Light" w:hAnsi="Calibri Light"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E96E81"/>
    <w:multiLevelType w:val="hybridMultilevel"/>
    <w:tmpl w:val="4EA80FE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B679DF"/>
    <w:multiLevelType w:val="hybridMultilevel"/>
    <w:tmpl w:val="3F32C42A"/>
    <w:lvl w:ilvl="0" w:tplc="DB7814A0">
      <w:start w:val="1"/>
      <w:numFmt w:val="decimal"/>
      <w:lvlText w:val="%1)"/>
      <w:lvlJc w:val="left"/>
      <w:pPr>
        <w:ind w:left="360" w:hanging="360"/>
      </w:pPr>
      <w:rPr>
        <w:rFonts w:cstheme="minorHAnsi"/>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2293A2E"/>
    <w:multiLevelType w:val="hybridMultilevel"/>
    <w:tmpl w:val="7E142E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356B53"/>
    <w:multiLevelType w:val="hybridMultilevel"/>
    <w:tmpl w:val="5AB2CF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D67D85"/>
    <w:multiLevelType w:val="hybridMultilevel"/>
    <w:tmpl w:val="86C49D0E"/>
    <w:lvl w:ilvl="0" w:tplc="93B04C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F86C99"/>
    <w:multiLevelType w:val="hybridMultilevel"/>
    <w:tmpl w:val="F93293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C407E6"/>
    <w:multiLevelType w:val="hybridMultilevel"/>
    <w:tmpl w:val="783E6BAE"/>
    <w:lvl w:ilvl="0" w:tplc="B5A0510A">
      <w:start w:val="1"/>
      <w:numFmt w:val="decimal"/>
      <w:lvlText w:val="%1)"/>
      <w:lvlJc w:val="left"/>
      <w:pPr>
        <w:ind w:left="720" w:hanging="360"/>
      </w:pPr>
      <w:rPr>
        <w:rFonts w:cs="ArialMT"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D51A53"/>
    <w:multiLevelType w:val="hybridMultilevel"/>
    <w:tmpl w:val="7CC058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DC745C"/>
    <w:multiLevelType w:val="hybridMultilevel"/>
    <w:tmpl w:val="41A02B54"/>
    <w:lvl w:ilvl="0" w:tplc="04150011">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C84CC6"/>
    <w:multiLevelType w:val="hybridMultilevel"/>
    <w:tmpl w:val="0BAE8B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6C3BF4"/>
    <w:multiLevelType w:val="hybridMultilevel"/>
    <w:tmpl w:val="9C62C3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F387CEC"/>
    <w:multiLevelType w:val="hybridMultilevel"/>
    <w:tmpl w:val="8E3CFB52"/>
    <w:lvl w:ilvl="0" w:tplc="DB7814A0">
      <w:start w:val="1"/>
      <w:numFmt w:val="decimal"/>
      <w:lvlText w:val="%1)"/>
      <w:lvlJc w:val="left"/>
      <w:pPr>
        <w:ind w:left="720" w:hanging="360"/>
      </w:pPr>
      <w:rPr>
        <w:rFonts w:cstheme="minorHAns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7443E8B"/>
    <w:multiLevelType w:val="hybridMultilevel"/>
    <w:tmpl w:val="7CB476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913EF9"/>
    <w:multiLevelType w:val="hybridMultilevel"/>
    <w:tmpl w:val="2F925E36"/>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3D225B"/>
    <w:multiLevelType w:val="hybridMultilevel"/>
    <w:tmpl w:val="C8D8AA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F73F86"/>
    <w:multiLevelType w:val="hybridMultilevel"/>
    <w:tmpl w:val="4EB27DE8"/>
    <w:lvl w:ilvl="0" w:tplc="04150011">
      <w:start w:val="1"/>
      <w:numFmt w:val="decimal"/>
      <w:lvlText w:val="%1)"/>
      <w:lvlJc w:val="left"/>
      <w:pPr>
        <w:ind w:left="360" w:hanging="360"/>
      </w:pPr>
      <w:rPr>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57A116D5"/>
    <w:multiLevelType w:val="multilevel"/>
    <w:tmpl w:val="1A628C62"/>
    <w:styleLink w:val="WW8Num96"/>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9" w15:restartNumberingAfterBreak="0">
    <w:nsid w:val="58D23626"/>
    <w:multiLevelType w:val="hybridMultilevel"/>
    <w:tmpl w:val="0F80F4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F6E3B9E"/>
    <w:multiLevelType w:val="multilevel"/>
    <w:tmpl w:val="DC682DC4"/>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15:restartNumberingAfterBreak="0">
    <w:nsid w:val="60C93C86"/>
    <w:multiLevelType w:val="hybridMultilevel"/>
    <w:tmpl w:val="1D909CDC"/>
    <w:lvl w:ilvl="0" w:tplc="1BC4AB6A">
      <w:start w:val="1"/>
      <w:numFmt w:val="decimal"/>
      <w:lvlText w:val="%1)"/>
      <w:lvlJc w:val="left"/>
      <w:pPr>
        <w:ind w:left="785"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16B23A5"/>
    <w:multiLevelType w:val="hybridMultilevel"/>
    <w:tmpl w:val="55EA87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166BDD"/>
    <w:multiLevelType w:val="multilevel"/>
    <w:tmpl w:val="8CAE8950"/>
    <w:lvl w:ilvl="0">
      <w:start w:val="1"/>
      <w:numFmt w:val="lowerLetter"/>
      <w:lvlText w:val="%1)"/>
      <w:lvlJc w:val="left"/>
      <w:pPr>
        <w:ind w:left="284"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4" w15:restartNumberingAfterBreak="0">
    <w:nsid w:val="677C44F9"/>
    <w:multiLevelType w:val="hybridMultilevel"/>
    <w:tmpl w:val="7AE653B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795740BE"/>
    <w:multiLevelType w:val="hybridMultilevel"/>
    <w:tmpl w:val="FA6833C0"/>
    <w:lvl w:ilvl="0" w:tplc="04150011">
      <w:start w:val="1"/>
      <w:numFmt w:val="decimal"/>
      <w:lvlText w:val="%1)"/>
      <w:lvlJc w:val="left"/>
      <w:pPr>
        <w:ind w:left="785"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9C41727"/>
    <w:multiLevelType w:val="hybridMultilevel"/>
    <w:tmpl w:val="C86A2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8"/>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2"/>
  </w:num>
  <w:num w:numId="12">
    <w:abstractNumId w:val="21"/>
  </w:num>
  <w:num w:numId="13">
    <w:abstractNumId w:val="25"/>
  </w:num>
  <w:num w:numId="14">
    <w:abstractNumId w:val="19"/>
  </w:num>
  <w:num w:numId="15">
    <w:abstractNumId w:val="3"/>
  </w:num>
  <w:num w:numId="16">
    <w:abstractNumId w:val="17"/>
  </w:num>
  <w:num w:numId="17">
    <w:abstractNumId w:val="24"/>
  </w:num>
  <w:num w:numId="18">
    <w:abstractNumId w:val="16"/>
  </w:num>
  <w:num w:numId="19">
    <w:abstractNumId w:val="6"/>
  </w:num>
  <w:num w:numId="20">
    <w:abstractNumId w:val="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
  </w:num>
  <w:num w:numId="26">
    <w:abstractNumId w:val="8"/>
  </w:num>
  <w:num w:numId="27">
    <w:abstractNumId w:val="15"/>
  </w:num>
  <w:num w:numId="28">
    <w:abstractNumId w:val="5"/>
  </w:num>
  <w:num w:numId="29">
    <w:abstractNumId w:val="9"/>
  </w:num>
  <w:num w:numId="30">
    <w:abstractNumId w:val="11"/>
  </w:num>
  <w:num w:numId="31">
    <w:abstractNumId w:val="1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DF"/>
    <w:rsid w:val="00012E0B"/>
    <w:rsid w:val="000F615C"/>
    <w:rsid w:val="0013292C"/>
    <w:rsid w:val="001441E5"/>
    <w:rsid w:val="001E20AB"/>
    <w:rsid w:val="00213D9A"/>
    <w:rsid w:val="002661F5"/>
    <w:rsid w:val="00280429"/>
    <w:rsid w:val="002C1B44"/>
    <w:rsid w:val="002E033F"/>
    <w:rsid w:val="002E301B"/>
    <w:rsid w:val="002F37D0"/>
    <w:rsid w:val="00321FFA"/>
    <w:rsid w:val="00327D20"/>
    <w:rsid w:val="003A5CDE"/>
    <w:rsid w:val="00423F37"/>
    <w:rsid w:val="00473D80"/>
    <w:rsid w:val="00497089"/>
    <w:rsid w:val="005A17EB"/>
    <w:rsid w:val="005B5859"/>
    <w:rsid w:val="005F1308"/>
    <w:rsid w:val="00673472"/>
    <w:rsid w:val="006A260D"/>
    <w:rsid w:val="00703477"/>
    <w:rsid w:val="008408BA"/>
    <w:rsid w:val="009F6558"/>
    <w:rsid w:val="00A05676"/>
    <w:rsid w:val="00A633DF"/>
    <w:rsid w:val="00A709D6"/>
    <w:rsid w:val="00A76000"/>
    <w:rsid w:val="00A85B27"/>
    <w:rsid w:val="00AF7A68"/>
    <w:rsid w:val="00B83003"/>
    <w:rsid w:val="00B91F7E"/>
    <w:rsid w:val="00CA1471"/>
    <w:rsid w:val="00DD5A16"/>
    <w:rsid w:val="00E11245"/>
    <w:rsid w:val="00E919A9"/>
    <w:rsid w:val="00EA09D0"/>
    <w:rsid w:val="00ED0CB9"/>
    <w:rsid w:val="00F23E81"/>
    <w:rsid w:val="00FC4ABC"/>
    <w:rsid w:val="00FC5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E5F2A-971F-4128-81A9-5A208BA5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B27"/>
    <w:pPr>
      <w:spacing w:line="256" w:lineRule="auto"/>
    </w:pPr>
  </w:style>
  <w:style w:type="paragraph" w:styleId="Nagwek1">
    <w:name w:val="heading 1"/>
    <w:basedOn w:val="Normalny"/>
    <w:next w:val="Normalny"/>
    <w:link w:val="Nagwek1Znak"/>
    <w:uiPriority w:val="9"/>
    <w:qFormat/>
    <w:rsid w:val="00A85B27"/>
    <w:pPr>
      <w:keepNext/>
      <w:spacing w:before="240" w:after="60" w:line="276" w:lineRule="auto"/>
      <w:outlineLvl w:val="0"/>
    </w:pPr>
    <w:rPr>
      <w:rFonts w:ascii="Calibri Light" w:eastAsia="Times New Roman" w:hAnsi="Calibri Light"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5B27"/>
    <w:rPr>
      <w:rFonts w:ascii="Calibri Light" w:eastAsia="Times New Roman" w:hAnsi="Calibri Light" w:cs="Times New Roman"/>
      <w:b/>
      <w:bCs/>
      <w:kern w:val="32"/>
      <w:sz w:val="32"/>
      <w:szCs w:val="32"/>
    </w:rPr>
  </w:style>
  <w:style w:type="character" w:styleId="Hipercze">
    <w:name w:val="Hyperlink"/>
    <w:basedOn w:val="Domylnaczcionkaakapitu"/>
    <w:uiPriority w:val="99"/>
    <w:semiHidden/>
    <w:unhideWhenUsed/>
    <w:rsid w:val="00A85B27"/>
    <w:rPr>
      <w:color w:val="0563C1" w:themeColor="hyperlink"/>
      <w:u w:val="single"/>
    </w:rPr>
  </w:style>
  <w:style w:type="paragraph" w:styleId="NormalnyWeb">
    <w:name w:val="Normal (Web)"/>
    <w:basedOn w:val="Normalny"/>
    <w:uiPriority w:val="99"/>
    <w:unhideWhenUsed/>
    <w:rsid w:val="00A85B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85B27"/>
    <w:pPr>
      <w:ind w:left="720"/>
      <w:contextualSpacing/>
    </w:pPr>
  </w:style>
  <w:style w:type="paragraph" w:customStyle="1" w:styleId="Standard">
    <w:name w:val="Standard"/>
    <w:rsid w:val="00A85B27"/>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Nagwek11">
    <w:name w:val="Nagłówek 11"/>
    <w:basedOn w:val="Standard"/>
    <w:next w:val="Standard"/>
    <w:uiPriority w:val="99"/>
    <w:rsid w:val="00A85B27"/>
    <w:pPr>
      <w:keepNext/>
      <w:widowControl w:val="0"/>
      <w:jc w:val="center"/>
      <w:outlineLvl w:val="0"/>
    </w:pPr>
    <w:rPr>
      <w:b/>
      <w:sz w:val="24"/>
    </w:rPr>
  </w:style>
  <w:style w:type="numbering" w:customStyle="1" w:styleId="WW8Num96">
    <w:name w:val="WW8Num96"/>
    <w:rsid w:val="00B91F7E"/>
    <w:pPr>
      <w:numPr>
        <w:numId w:val="7"/>
      </w:numPr>
    </w:pPr>
  </w:style>
  <w:style w:type="paragraph" w:styleId="Tekstdymka">
    <w:name w:val="Balloon Text"/>
    <w:basedOn w:val="Normalny"/>
    <w:link w:val="TekstdymkaZnak"/>
    <w:uiPriority w:val="99"/>
    <w:semiHidden/>
    <w:unhideWhenUsed/>
    <w:rsid w:val="00327D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7D20"/>
    <w:rPr>
      <w:rFonts w:ascii="Segoe UI" w:hAnsi="Segoe UI" w:cs="Segoe UI"/>
      <w:sz w:val="18"/>
      <w:szCs w:val="18"/>
    </w:rPr>
  </w:style>
  <w:style w:type="paragraph" w:styleId="Tekstpodstawowy">
    <w:name w:val="Body Text"/>
    <w:basedOn w:val="Normalny"/>
    <w:link w:val="TekstpodstawowyZnak"/>
    <w:semiHidden/>
    <w:unhideWhenUsed/>
    <w:rsid w:val="00A7600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A76000"/>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unhideWhenUsed/>
    <w:rsid w:val="00A76000"/>
    <w:pPr>
      <w:spacing w:after="120" w:line="252" w:lineRule="auto"/>
    </w:pPr>
    <w:rPr>
      <w:sz w:val="16"/>
      <w:szCs w:val="16"/>
    </w:rPr>
  </w:style>
  <w:style w:type="character" w:customStyle="1" w:styleId="Tekstpodstawowy3Znak">
    <w:name w:val="Tekst podstawowy 3 Znak"/>
    <w:basedOn w:val="Domylnaczcionkaakapitu"/>
    <w:link w:val="Tekstpodstawowy3"/>
    <w:uiPriority w:val="99"/>
    <w:rsid w:val="00A76000"/>
    <w:rPr>
      <w:sz w:val="16"/>
      <w:szCs w:val="16"/>
    </w:rPr>
  </w:style>
  <w:style w:type="paragraph" w:styleId="Nagwek">
    <w:name w:val="header"/>
    <w:basedOn w:val="Normalny"/>
    <w:link w:val="NagwekZnak"/>
    <w:uiPriority w:val="99"/>
    <w:unhideWhenUsed/>
    <w:rsid w:val="00E112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1245"/>
  </w:style>
  <w:style w:type="paragraph" w:styleId="Bezodstpw">
    <w:name w:val="No Spacing"/>
    <w:uiPriority w:val="1"/>
    <w:qFormat/>
    <w:rsid w:val="00A0567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296">
      <w:bodyDiv w:val="1"/>
      <w:marLeft w:val="0"/>
      <w:marRight w:val="0"/>
      <w:marTop w:val="0"/>
      <w:marBottom w:val="0"/>
      <w:divBdr>
        <w:top w:val="none" w:sz="0" w:space="0" w:color="auto"/>
        <w:left w:val="none" w:sz="0" w:space="0" w:color="auto"/>
        <w:bottom w:val="none" w:sz="0" w:space="0" w:color="auto"/>
        <w:right w:val="none" w:sz="0" w:space="0" w:color="auto"/>
      </w:divBdr>
    </w:div>
    <w:div w:id="404569270">
      <w:bodyDiv w:val="1"/>
      <w:marLeft w:val="0"/>
      <w:marRight w:val="0"/>
      <w:marTop w:val="0"/>
      <w:marBottom w:val="0"/>
      <w:divBdr>
        <w:top w:val="none" w:sz="0" w:space="0" w:color="auto"/>
        <w:left w:val="none" w:sz="0" w:space="0" w:color="auto"/>
        <w:bottom w:val="none" w:sz="0" w:space="0" w:color="auto"/>
        <w:right w:val="none" w:sz="0" w:space="0" w:color="auto"/>
      </w:divBdr>
    </w:div>
    <w:div w:id="562761514">
      <w:bodyDiv w:val="1"/>
      <w:marLeft w:val="0"/>
      <w:marRight w:val="0"/>
      <w:marTop w:val="0"/>
      <w:marBottom w:val="0"/>
      <w:divBdr>
        <w:top w:val="none" w:sz="0" w:space="0" w:color="auto"/>
        <w:left w:val="none" w:sz="0" w:space="0" w:color="auto"/>
        <w:bottom w:val="none" w:sz="0" w:space="0" w:color="auto"/>
        <w:right w:val="none" w:sz="0" w:space="0" w:color="auto"/>
      </w:divBdr>
    </w:div>
    <w:div w:id="1147628183">
      <w:bodyDiv w:val="1"/>
      <w:marLeft w:val="0"/>
      <w:marRight w:val="0"/>
      <w:marTop w:val="0"/>
      <w:marBottom w:val="0"/>
      <w:divBdr>
        <w:top w:val="none" w:sz="0" w:space="0" w:color="auto"/>
        <w:left w:val="none" w:sz="0" w:space="0" w:color="auto"/>
        <w:bottom w:val="none" w:sz="0" w:space="0" w:color="auto"/>
        <w:right w:val="none" w:sz="0" w:space="0" w:color="auto"/>
      </w:divBdr>
    </w:div>
    <w:div w:id="16623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ip.gminagostyni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p.gminagostyni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BD303-974A-4853-84D7-0F7FE0B7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1063</Words>
  <Characters>6382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Bulińska</dc:creator>
  <cp:keywords/>
  <dc:description/>
  <cp:lastModifiedBy>Marzena Bulińska</cp:lastModifiedBy>
  <cp:revision>31</cp:revision>
  <cp:lastPrinted>2022-12-09T13:59:00Z</cp:lastPrinted>
  <dcterms:created xsi:type="dcterms:W3CDTF">2020-06-23T13:27:00Z</dcterms:created>
  <dcterms:modified xsi:type="dcterms:W3CDTF">2022-12-13T13:50:00Z</dcterms:modified>
</cp:coreProperties>
</file>