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hanging="0"/>
        <w:rPr>
          <w:b w:val="false"/>
          <w:b w:val="false"/>
          <w:bCs w:val="false"/>
        </w:rPr>
      </w:pPr>
      <w:bookmarkStart w:id="0" w:name="_GoBack"/>
      <w:bookmarkEnd w:id="0"/>
      <w:r>
        <w:rPr>
          <w:rFonts w:cs="Times New Roman"/>
          <w:b w:val="false"/>
          <w:bCs w:val="false"/>
          <w:sz w:val="24"/>
          <w:szCs w:val="24"/>
        </w:rPr>
        <w:tab/>
        <w:tab/>
        <w:tab/>
        <w:tab/>
        <w:tab/>
        <w:tab/>
        <w:t xml:space="preserve">               Załącznik nr 7 do SWZ RG.271.1.1</w:t>
      </w:r>
      <w:r>
        <w:rPr>
          <w:rFonts w:cs="Times New Roman"/>
          <w:b w:val="false"/>
          <w:bCs w:val="false"/>
          <w:sz w:val="24"/>
          <w:szCs w:val="24"/>
        </w:rPr>
        <w:t>8</w:t>
      </w:r>
      <w:r>
        <w:rPr>
          <w:rFonts w:cs="Times New Roman"/>
          <w:b w:val="false"/>
          <w:bCs w:val="false"/>
          <w:sz w:val="24"/>
          <w:szCs w:val="24"/>
        </w:rPr>
        <w:t>.2022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GMINA GOSTYNIN              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i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..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4"/>
          <w:szCs w:val="24"/>
        </w:rPr>
      </w:pPr>
      <w:r>
        <w:rPr>
          <w:rFonts w:cs="Times New Roman"/>
          <w:i/>
          <w:sz w:val="24"/>
          <w:szCs w:val="24"/>
        </w:rPr>
        <w:t>NAZWA I ADRES zależności od podmiotu: NIP/PESEL, KRS/CEiDG)</w:t>
      </w:r>
    </w:p>
    <w:p>
      <w:pPr>
        <w:pStyle w:val="Normal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8"/>
          <w:szCs w:val="28"/>
        </w:rPr>
      </w:pPr>
      <w:r>
        <w:rPr>
          <w:rFonts w:cs="Times New Roman"/>
          <w:b/>
          <w:sz w:val="28"/>
          <w:szCs w:val="28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„Zakup energii elektrycznej dla oświetlenia drogowego i obiektów Gminy Gostynin oraz jednostek podległych”,</w:t>
      </w:r>
      <w:r>
        <w:rPr>
          <w:rFonts w:cs="Times New Roman"/>
          <w:sz w:val="24"/>
          <w:szCs w:val="24"/>
        </w:rPr>
        <w:t xml:space="preserve"> prowadzonego przez Gminę Gostynin,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 dostawy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 dostawy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KWALIFIKOWANYM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spacing w:before="0" w:after="160"/>
        <w:rPr>
          <w:rFonts w:ascii="Verdana" w:hAnsi="Verdana"/>
          <w:sz w:val="20"/>
          <w:szCs w:val="20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49141016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LibreOffice/7.1.2.2$Windows_X86_64 LibreOffice_project/8a45595d069ef5570103caea1b71cc9d82b2aae4</Application>
  <AppVersion>15.0000</AppVersion>
  <Pages>1</Pages>
  <Words>128</Words>
  <Characters>971</Characters>
  <CharactersWithSpaces>1140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dcterms:modified xsi:type="dcterms:W3CDTF">2022-10-18T12:23:04Z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