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88" w:rsidRPr="00085C02" w:rsidRDefault="005C6139" w:rsidP="00085C02">
      <w:pPr>
        <w:spacing w:before="120" w:after="120" w:line="360" w:lineRule="auto"/>
        <w:jc w:val="right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  </w:t>
      </w:r>
      <w:r w:rsidR="009F4488" w:rsidRPr="00085C02">
        <w:rPr>
          <w:rFonts w:ascii="Calibri Light" w:hAnsi="Calibri Light" w:cs="Arial"/>
          <w:b/>
          <w:sz w:val="20"/>
          <w:szCs w:val="20"/>
        </w:rPr>
        <w:t>PROJEKT</w:t>
      </w:r>
    </w:p>
    <w:p w:rsidR="009F4488" w:rsidRPr="00085C02" w:rsidRDefault="009F4488" w:rsidP="00085C02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</w:p>
    <w:p w:rsidR="009F4488" w:rsidRPr="00085C02" w:rsidRDefault="00085C02" w:rsidP="00085C02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>UCHWAŁA NR …………../2022</w:t>
      </w:r>
      <w:r w:rsidR="009F4488" w:rsidRPr="00085C02">
        <w:rPr>
          <w:rFonts w:ascii="Calibri Light" w:hAnsi="Calibri Light" w:cs="Arial"/>
          <w:b/>
          <w:sz w:val="20"/>
          <w:szCs w:val="20"/>
        </w:rPr>
        <w:br/>
        <w:t>RADY GMINY GOSTYNIN</w:t>
      </w:r>
    </w:p>
    <w:p w:rsidR="009F4488" w:rsidRPr="00085C02" w:rsidRDefault="009F4488" w:rsidP="00085C02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>z dnia …………</w:t>
      </w:r>
      <w:r w:rsidR="001D2496" w:rsidRPr="00085C02">
        <w:rPr>
          <w:rFonts w:ascii="Calibri Light" w:hAnsi="Calibri Light" w:cs="Arial"/>
          <w:b/>
          <w:sz w:val="20"/>
          <w:szCs w:val="20"/>
        </w:rPr>
        <w:t>…….</w:t>
      </w:r>
      <w:r w:rsidR="00085C02" w:rsidRPr="00085C02">
        <w:rPr>
          <w:rFonts w:ascii="Calibri Light" w:hAnsi="Calibri Light" w:cs="Arial"/>
          <w:b/>
          <w:sz w:val="20"/>
          <w:szCs w:val="20"/>
        </w:rPr>
        <w:t xml:space="preserve"> 2022</w:t>
      </w: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w sprawie Programu Współpracy Gminy Gostynin z organizacjami pozarządowymi oraz innymi podmiotami, o których mowa w art. 3 ust. 3 ustawy o działalności pożytku publicznego i o </w:t>
      </w:r>
      <w:r w:rsidR="00B6244F">
        <w:rPr>
          <w:rFonts w:ascii="Calibri Light" w:hAnsi="Calibri Light" w:cs="Arial"/>
          <w:b/>
          <w:sz w:val="20"/>
          <w:szCs w:val="20"/>
        </w:rPr>
        <w:t>wolontariacie na rok 2023</w:t>
      </w: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Default="009F4488" w:rsidP="00085C02">
      <w:pPr>
        <w:spacing w:before="120" w:after="120" w:line="360" w:lineRule="auto"/>
        <w:ind w:firstLine="708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Na podstawie art. 18 ust. 2 pkt. 15 ustawy z dnia 8 marca 1990 roku o samorządzie gminnym </w:t>
      </w:r>
      <w:r w:rsidRPr="00085C02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                               </w:t>
      </w:r>
      <w:r w:rsidR="00085C02" w:rsidRPr="00085C02">
        <w:rPr>
          <w:rFonts w:ascii="Calibri Light" w:hAnsi="Calibri Light"/>
          <w:sz w:val="20"/>
          <w:szCs w:val="20"/>
        </w:rPr>
        <w:t>Dz. U. z 2022 r. poz. 559; zm.: Dz. U. z 2022 r. poz. 1005, poz. 1079 i poz. 1561</w:t>
      </w:r>
      <w:r w:rsidR="00A72AB3" w:rsidRPr="00085C02">
        <w:rPr>
          <w:rFonts w:ascii="Calibri Light" w:hAnsi="Calibri Light"/>
          <w:sz w:val="20"/>
          <w:szCs w:val="20"/>
        </w:rPr>
        <w:t xml:space="preserve">) </w:t>
      </w:r>
      <w:r w:rsidRPr="00085C02">
        <w:rPr>
          <w:rFonts w:ascii="Calibri Light" w:hAnsi="Calibri Light" w:cs="Arial"/>
          <w:sz w:val="20"/>
          <w:szCs w:val="20"/>
        </w:rPr>
        <w:t>oraz art. 5a ust. 1 ustawy z dnia 24</w:t>
      </w:r>
      <w:r w:rsidR="002D2B20">
        <w:rPr>
          <w:rFonts w:ascii="Calibri Light" w:hAnsi="Calibri Light" w:cs="Arial"/>
          <w:sz w:val="20"/>
          <w:szCs w:val="20"/>
        </w:rPr>
        <w:t> </w:t>
      </w:r>
      <w:r w:rsidRPr="00085C02">
        <w:rPr>
          <w:rFonts w:ascii="Calibri Light" w:hAnsi="Calibri Light" w:cs="Arial"/>
          <w:sz w:val="20"/>
          <w:szCs w:val="20"/>
        </w:rPr>
        <w:t>kwietnia 2003 roku o działalności pożytku publicznego i o wolontariacie</w:t>
      </w:r>
      <w:r w:rsidR="00085C02" w:rsidRPr="00085C02">
        <w:rPr>
          <w:rFonts w:ascii="Calibri Light" w:hAnsi="Calibri Light" w:cs="Arial"/>
          <w:sz w:val="20"/>
          <w:szCs w:val="20"/>
        </w:rPr>
        <w:t xml:space="preserve"> (tekst jedn.</w:t>
      </w:r>
      <w:r w:rsidRPr="00085C02">
        <w:rPr>
          <w:rFonts w:ascii="Calibri Light" w:hAnsi="Calibri Light" w:cs="Arial"/>
          <w:sz w:val="20"/>
          <w:szCs w:val="20"/>
        </w:rPr>
        <w:t xml:space="preserve"> </w:t>
      </w:r>
      <w:r w:rsidR="00085C02" w:rsidRPr="00085C02">
        <w:rPr>
          <w:rFonts w:ascii="Calibri Light" w:hAnsi="Calibri Light"/>
          <w:sz w:val="20"/>
          <w:szCs w:val="20"/>
        </w:rPr>
        <w:t xml:space="preserve">Dz. U. z 2022 r. poz. 1327; zm.: Dz. U. z 2021 r. poz. 2490 oraz z 2022 r. poz. 1812) </w:t>
      </w:r>
      <w:r w:rsidRPr="00085C02">
        <w:rPr>
          <w:rFonts w:ascii="Calibri Light" w:hAnsi="Calibri Light" w:cs="Arial"/>
          <w:sz w:val="20"/>
          <w:szCs w:val="20"/>
        </w:rPr>
        <w:t xml:space="preserve">Rada Gminy Gostynin uchwala, co następuje: </w:t>
      </w:r>
    </w:p>
    <w:p w:rsidR="009F4488" w:rsidRPr="00085C02" w:rsidRDefault="009F4488" w:rsidP="00085C02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§ 1. </w:t>
      </w:r>
      <w:r w:rsidRPr="00085C02">
        <w:rPr>
          <w:rFonts w:ascii="Calibri Light" w:hAnsi="Calibri Light" w:cs="Arial"/>
          <w:sz w:val="20"/>
          <w:szCs w:val="20"/>
        </w:rPr>
        <w:t>Przyjmuje się roczny „Program Współpracy Gminy Gostynin z organizacjami pozarządowymi oraz podmiotami,  o których mowa w art. 3 ust. 3 ustawy o działalności pożytku publicznego i o wolontariacie na</w:t>
      </w:r>
      <w:r w:rsidR="006853F3" w:rsidRPr="00085C02">
        <w:rPr>
          <w:rFonts w:ascii="Calibri Light" w:hAnsi="Calibri Light" w:cs="Arial"/>
          <w:sz w:val="20"/>
          <w:szCs w:val="20"/>
        </w:rPr>
        <w:t> </w:t>
      </w:r>
      <w:r w:rsidR="00085C02" w:rsidRPr="00085C02">
        <w:rPr>
          <w:rFonts w:ascii="Calibri Light" w:hAnsi="Calibri Light" w:cs="Arial"/>
          <w:sz w:val="20"/>
          <w:szCs w:val="20"/>
        </w:rPr>
        <w:t>rok 2023</w:t>
      </w:r>
      <w:r w:rsidRPr="00085C02">
        <w:rPr>
          <w:rFonts w:ascii="Calibri Light" w:hAnsi="Calibri Light" w:cs="Arial"/>
          <w:sz w:val="20"/>
          <w:szCs w:val="20"/>
        </w:rPr>
        <w:t xml:space="preserve">” w brzmieniu stanowiącym załącznik do niniejszej uchwały. </w:t>
      </w:r>
    </w:p>
    <w:p w:rsidR="009F4488" w:rsidRPr="00085C02" w:rsidRDefault="009F4488" w:rsidP="00085C02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§ 2. </w:t>
      </w:r>
      <w:r w:rsidRPr="00085C02">
        <w:rPr>
          <w:rFonts w:ascii="Calibri Light" w:hAnsi="Calibri Light" w:cs="Arial"/>
          <w:sz w:val="20"/>
          <w:szCs w:val="20"/>
        </w:rPr>
        <w:t xml:space="preserve">Wykonanie uchwały powierza się Wójtowi Gminy Gostynin. </w:t>
      </w:r>
    </w:p>
    <w:p w:rsidR="009F4488" w:rsidRPr="00085C02" w:rsidRDefault="009F4488" w:rsidP="00085C02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§ 3. </w:t>
      </w:r>
      <w:r w:rsidRPr="00085C02">
        <w:rPr>
          <w:rFonts w:ascii="Calibri Light" w:hAnsi="Calibri Light" w:cs="Arial"/>
          <w:sz w:val="20"/>
          <w:szCs w:val="20"/>
        </w:rPr>
        <w:t xml:space="preserve">Uchwała wchodzi w życie z dniem </w:t>
      </w:r>
      <w:r w:rsidR="007D0E7B">
        <w:rPr>
          <w:rFonts w:ascii="Calibri Light" w:hAnsi="Calibri Light" w:cs="Arial"/>
          <w:sz w:val="20"/>
          <w:szCs w:val="20"/>
        </w:rPr>
        <w:t>podjęcia.</w:t>
      </w:r>
      <w:r w:rsidRPr="00085C02">
        <w:rPr>
          <w:rFonts w:ascii="Calibri Light" w:hAnsi="Calibri Light" w:cs="Arial"/>
          <w:sz w:val="20"/>
          <w:szCs w:val="20"/>
        </w:rPr>
        <w:t xml:space="preserve"> </w:t>
      </w: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6BEB" w:rsidRPr="00085C02" w:rsidRDefault="009F4488" w:rsidP="00085C02">
      <w:pPr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ab/>
      </w:r>
      <w:r w:rsidR="009F6BEB" w:rsidRPr="00085C02">
        <w:rPr>
          <w:rFonts w:ascii="Calibri Light" w:hAnsi="Calibri Light" w:cs="Arial"/>
          <w:b/>
          <w:sz w:val="20"/>
          <w:szCs w:val="20"/>
        </w:rPr>
        <w:t xml:space="preserve">Przewodnicząca  Rady Gminy </w:t>
      </w:r>
    </w:p>
    <w:p w:rsidR="009F6BEB" w:rsidRPr="00085C02" w:rsidRDefault="009F6BEB" w:rsidP="00085C02">
      <w:pPr>
        <w:pStyle w:val="Standard"/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                           Renata Kędzierska </w:t>
      </w:r>
    </w:p>
    <w:p w:rsidR="009F4488" w:rsidRPr="00085C02" w:rsidRDefault="009F4488" w:rsidP="00085C02">
      <w:pPr>
        <w:spacing w:before="120" w:after="120" w:line="360" w:lineRule="auto"/>
        <w:ind w:left="2832" w:firstLine="708"/>
        <w:jc w:val="both"/>
        <w:rPr>
          <w:rFonts w:ascii="Calibri Light" w:hAnsi="Calibri Light"/>
          <w:sz w:val="20"/>
          <w:szCs w:val="20"/>
        </w:rPr>
      </w:pPr>
    </w:p>
    <w:p w:rsidR="00B41FD6" w:rsidRPr="00085C02" w:rsidRDefault="00B41FD6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5F7836">
      <w:pPr>
        <w:spacing w:after="0" w:line="240" w:lineRule="auto"/>
        <w:ind w:left="4956" w:firstLine="709"/>
        <w:jc w:val="right"/>
        <w:rPr>
          <w:rFonts w:ascii="Calibri Light" w:hAnsi="Calibri Light" w:cs="Arial"/>
          <w:bCs/>
          <w:sz w:val="20"/>
          <w:szCs w:val="20"/>
        </w:rPr>
      </w:pPr>
      <w:bookmarkStart w:id="0" w:name="_GoBack"/>
      <w:r w:rsidRPr="00085C02">
        <w:rPr>
          <w:rFonts w:ascii="Calibri Light" w:hAnsi="Calibri Light" w:cs="Arial"/>
          <w:bCs/>
          <w:sz w:val="20"/>
          <w:szCs w:val="20"/>
        </w:rPr>
        <w:lastRenderedPageBreak/>
        <w:t>Załącznik</w:t>
      </w:r>
      <w:r w:rsidR="00843595" w:rsidRPr="00085C02">
        <w:rPr>
          <w:rFonts w:ascii="Calibri Light" w:hAnsi="Calibri Light" w:cs="Arial"/>
          <w:bCs/>
          <w:sz w:val="20"/>
          <w:szCs w:val="20"/>
        </w:rPr>
        <w:t xml:space="preserve"> </w:t>
      </w:r>
      <w:r w:rsidR="00085C02" w:rsidRPr="00085C02">
        <w:rPr>
          <w:rFonts w:ascii="Calibri Light" w:hAnsi="Calibri Light" w:cs="Arial"/>
          <w:bCs/>
          <w:sz w:val="20"/>
          <w:szCs w:val="20"/>
        </w:rPr>
        <w:t>do Uchwały  …../2022</w:t>
      </w:r>
    </w:p>
    <w:p w:rsidR="00A91D1B" w:rsidRPr="00085C02" w:rsidRDefault="00A91D1B" w:rsidP="005F7836">
      <w:pPr>
        <w:spacing w:after="0" w:line="240" w:lineRule="auto"/>
        <w:ind w:left="4956" w:firstLine="709"/>
        <w:jc w:val="right"/>
        <w:rPr>
          <w:rFonts w:ascii="Calibri Light" w:hAnsi="Calibri Light" w:cs="Arial"/>
          <w:bCs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>Rady Gminy Gostynin</w:t>
      </w:r>
      <w:r w:rsidR="00843595" w:rsidRPr="00085C02">
        <w:rPr>
          <w:rFonts w:ascii="Calibri Light" w:hAnsi="Calibri Light" w:cs="Arial"/>
          <w:bCs/>
          <w:sz w:val="20"/>
          <w:szCs w:val="20"/>
        </w:rPr>
        <w:t xml:space="preserve"> </w:t>
      </w:r>
      <w:r w:rsidR="00085C02" w:rsidRPr="00085C02">
        <w:rPr>
          <w:rFonts w:ascii="Calibri Light" w:hAnsi="Calibri Light" w:cs="Arial"/>
          <w:bCs/>
          <w:sz w:val="20"/>
          <w:szCs w:val="20"/>
        </w:rPr>
        <w:t>z dnia ….2022</w:t>
      </w:r>
      <w:r w:rsidRPr="00085C02">
        <w:rPr>
          <w:rFonts w:ascii="Calibri Light" w:hAnsi="Calibri Light" w:cs="Arial"/>
          <w:bCs/>
          <w:sz w:val="20"/>
          <w:szCs w:val="20"/>
        </w:rPr>
        <w:t xml:space="preserve"> r.</w:t>
      </w:r>
    </w:p>
    <w:p w:rsidR="00A91D1B" w:rsidRPr="00085C02" w:rsidRDefault="00A91D1B" w:rsidP="00085C02">
      <w:pPr>
        <w:spacing w:before="120" w:after="120" w:line="360" w:lineRule="auto"/>
        <w:ind w:left="5664" w:firstLine="708"/>
        <w:jc w:val="both"/>
        <w:rPr>
          <w:rFonts w:ascii="Calibri Light" w:hAnsi="Calibri Light" w:cs="Arial"/>
          <w:bCs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 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 xml:space="preserve">Program Współpracy Gminy Gostynin  z organizacjami pozarządowymi oraz innymi podmiotami, </w:t>
      </w:r>
      <w:r w:rsidRPr="00085C02">
        <w:rPr>
          <w:rFonts w:ascii="Calibri Light" w:hAnsi="Calibri Light" w:cs="Arial"/>
          <w:b/>
          <w:bCs/>
          <w:sz w:val="20"/>
          <w:szCs w:val="20"/>
        </w:rPr>
        <w:br/>
        <w:t>o których mowa w art. 3 ust. 3 ustawy o działalności pożytku publiczne</w:t>
      </w:r>
      <w:r w:rsidR="00085C02">
        <w:rPr>
          <w:rFonts w:ascii="Calibri Light" w:hAnsi="Calibri Light" w:cs="Arial"/>
          <w:b/>
          <w:bCs/>
          <w:sz w:val="20"/>
          <w:szCs w:val="20"/>
        </w:rPr>
        <w:t>go i o wolontariacie na rok 2023</w:t>
      </w:r>
    </w:p>
    <w:p w:rsidR="00A91D1B" w:rsidRPr="00085C02" w:rsidRDefault="00A91D1B" w:rsidP="00085C02">
      <w:pPr>
        <w:pStyle w:val="Standard"/>
        <w:autoSpaceDE w:val="0"/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Postanowienia ogólne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 xml:space="preserve">§ 1 </w:t>
      </w:r>
    </w:p>
    <w:p w:rsidR="00A91D1B" w:rsidRPr="00E85134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Ilekroć w niniejszym programie jest mowa o: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Gminie -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 należy przez to rozumieć Gminę Gostynin,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Radzie -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 należy przez to rozumieć Radę Gminy Gostynin,</w:t>
      </w:r>
    </w:p>
    <w:p w:rsidR="00A63A4A" w:rsidRPr="00E85134" w:rsidRDefault="00A63A4A" w:rsidP="0065077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Urzędzie -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 należy przez to rozumieć Urząd Gminy Gostynin,</w:t>
      </w:r>
    </w:p>
    <w:p w:rsidR="00A91D1B" w:rsidRPr="00E85134" w:rsidRDefault="00A63A4A" w:rsidP="0065077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o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rganizacji pozarządowej – należy przez to rozumieć organizację pozarządową oraz podmiot, o którym mowa w art. 3 ust.3 ustawy z dnia 24 kwietnia 2003 r. o działalności pożytku publicznego i wolontariacie </w:t>
      </w:r>
      <w:r w:rsidR="007D0E7B" w:rsidRPr="00E85134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</w:t>
      </w:r>
      <w:r w:rsidR="00E85134" w:rsidRPr="00E85134">
        <w:rPr>
          <w:rFonts w:ascii="Calibri Light" w:hAnsi="Calibri Light"/>
          <w:sz w:val="20"/>
          <w:szCs w:val="20"/>
        </w:rPr>
        <w:t>Dz. U. z 2022 r. poz. 1327; zm.: Dz. U. z 2021 r. poz. 2490 oraz z 2022 r. poz. 1812</w:t>
      </w:r>
      <w:r w:rsidR="00A72AB3" w:rsidRPr="00E85134">
        <w:rPr>
          <w:rFonts w:ascii="Calibri Light" w:hAnsi="Calibri Light" w:cs="Arial"/>
          <w:sz w:val="20"/>
          <w:szCs w:val="20"/>
        </w:rPr>
        <w:t>),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d</w:t>
      </w:r>
      <w:r w:rsidR="00A91D1B" w:rsidRPr="00E85134">
        <w:rPr>
          <w:rFonts w:ascii="Calibri Light" w:hAnsi="Calibri Light" w:cs="Arial"/>
          <w:sz w:val="20"/>
          <w:szCs w:val="20"/>
        </w:rPr>
        <w:t>ziałalności pożytku publicznego – należy przez to rozumieć działalność społecznie użyteczną prowadzoną przez organizacje pozarządowe w sferze zadań publicznych realizowanych przez gminę,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u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stawie – należy przez to rozumieć ustawę z 24 kwietnia 2003 r. o działalności pożytku publicznego                   i o wolontariacie </w:t>
      </w:r>
      <w:r w:rsidR="00853189" w:rsidRPr="00E85134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</w:t>
      </w:r>
      <w:r w:rsidR="00E85134" w:rsidRPr="00E85134">
        <w:rPr>
          <w:rFonts w:ascii="Calibri Light" w:hAnsi="Calibri Light"/>
          <w:sz w:val="20"/>
          <w:szCs w:val="20"/>
        </w:rPr>
        <w:t>Dz. U. z 2022 r. poz. 1327; zm.: Dz. U. z 2021 r. poz. 2490 oraz z 2022 r. poz. 1812</w:t>
      </w:r>
      <w:r w:rsidR="00853189" w:rsidRPr="00E85134">
        <w:rPr>
          <w:rFonts w:ascii="Calibri Light" w:hAnsi="Calibri Light" w:cs="Arial"/>
          <w:sz w:val="20"/>
          <w:szCs w:val="20"/>
        </w:rPr>
        <w:t>),</w:t>
      </w:r>
    </w:p>
    <w:p w:rsidR="00A63A4A" w:rsidRPr="00E85134" w:rsidRDefault="00B6244F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ustawie</w:t>
      </w:r>
      <w:r w:rsidR="00A63A4A" w:rsidRPr="00E85134">
        <w:rPr>
          <w:rFonts w:ascii="Calibri Light" w:hAnsi="Calibri Light" w:cs="Arial"/>
          <w:sz w:val="20"/>
          <w:szCs w:val="20"/>
        </w:rPr>
        <w:t xml:space="preserve"> o zdrowiu – należy przez to rozumieć ustawę z dnia 11 września 2015 r. o zdrowiu publicznym (tekst jedn. </w:t>
      </w:r>
      <w:r w:rsidR="007012F5" w:rsidRPr="00E85134">
        <w:rPr>
          <w:rFonts w:ascii="Calibri Light" w:hAnsi="Calibri Light"/>
          <w:sz w:val="20"/>
          <w:szCs w:val="20"/>
        </w:rPr>
        <w:t>Dz. U. z 2022 r. poz. 1608),</w:t>
      </w:r>
    </w:p>
    <w:p w:rsidR="00A63A4A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color w:val="FF0000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 xml:space="preserve">ustawy o sporcie – należy przez to rozumieć ustawę z dnia 25 czerwca 2010 r. o sporcie (tekst jedn. </w:t>
      </w:r>
      <w:r w:rsidR="007012F5" w:rsidRPr="00E85134">
        <w:rPr>
          <w:rFonts w:ascii="Calibri Light" w:hAnsi="Calibri Light"/>
          <w:sz w:val="20"/>
          <w:szCs w:val="20"/>
        </w:rPr>
        <w:t>Dz.</w:t>
      </w:r>
      <w:r w:rsidR="002D2B20" w:rsidRPr="00E85134">
        <w:rPr>
          <w:rFonts w:ascii="Calibri Light" w:hAnsi="Calibri Light"/>
          <w:sz w:val="20"/>
          <w:szCs w:val="20"/>
        </w:rPr>
        <w:t> </w:t>
      </w:r>
      <w:r w:rsidR="007012F5" w:rsidRPr="00E85134">
        <w:rPr>
          <w:rFonts w:ascii="Calibri Light" w:hAnsi="Calibri Light"/>
          <w:sz w:val="20"/>
          <w:szCs w:val="20"/>
        </w:rPr>
        <w:t>U. z 2022 r. poz. 1599; zm.: Dz. U. z 2022 r. poz. 2185),</w:t>
      </w:r>
    </w:p>
    <w:p w:rsidR="00A91D1B" w:rsidRPr="00E85134" w:rsidRDefault="00A91D1B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eastAsia="Times New Roman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Programie – należy przez to rozumieć niniejszy program.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eastAsia="Times New Roman" w:hAnsi="Calibri Light" w:cs="Arial"/>
          <w:sz w:val="20"/>
          <w:szCs w:val="20"/>
        </w:rPr>
      </w:pPr>
      <w:r w:rsidRPr="00085C02">
        <w:rPr>
          <w:rFonts w:ascii="Calibri Light" w:eastAsia="Times New Roman" w:hAnsi="Calibri Light" w:cs="Arial"/>
          <w:sz w:val="20"/>
          <w:szCs w:val="20"/>
        </w:rPr>
        <w:t>Podstawowym kryterium decydującym</w:t>
      </w:r>
      <w:r w:rsidR="003136B4">
        <w:rPr>
          <w:rFonts w:ascii="Calibri Light" w:eastAsia="Times New Roman" w:hAnsi="Calibri Light" w:cs="Arial"/>
          <w:sz w:val="20"/>
          <w:szCs w:val="20"/>
        </w:rPr>
        <w:t xml:space="preserve"> o podjęciu współpracy Gminy z o</w:t>
      </w:r>
      <w:r w:rsidRPr="00085C02">
        <w:rPr>
          <w:rFonts w:ascii="Calibri Light" w:eastAsia="Times New Roman" w:hAnsi="Calibri Light" w:cs="Arial"/>
          <w:sz w:val="20"/>
          <w:szCs w:val="20"/>
        </w:rPr>
        <w:t>rganizacjami pozarządowymi                         jest prowadzenie przez te organizacje działalności na terenie Gminy i/lub na rzecz jej mieszkańców.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Cel główny i cele szczegółowe Programu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3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Celem głównym </w:t>
      </w:r>
      <w:r w:rsidRPr="00085C02">
        <w:rPr>
          <w:rFonts w:ascii="Calibri Light" w:hAnsi="Calibri Light" w:cs="Arial"/>
          <w:sz w:val="20"/>
          <w:szCs w:val="20"/>
        </w:rPr>
        <w:t>programu jest realizac</w:t>
      </w:r>
      <w:r w:rsidR="002D2B20">
        <w:rPr>
          <w:rFonts w:ascii="Calibri Light" w:hAnsi="Calibri Light" w:cs="Arial"/>
          <w:sz w:val="20"/>
          <w:szCs w:val="20"/>
        </w:rPr>
        <w:t>ja zadań własnych Gminy</w:t>
      </w:r>
      <w:r w:rsidRPr="00085C02">
        <w:rPr>
          <w:rFonts w:ascii="Calibri Light" w:hAnsi="Calibri Light" w:cs="Arial"/>
          <w:sz w:val="20"/>
          <w:szCs w:val="20"/>
        </w:rPr>
        <w:t>, mająca na celu poprawę jakości życia mieszkańców Gminy Gostynin poprzez realizację zadań pub</w:t>
      </w:r>
      <w:r w:rsidR="003136B4">
        <w:rPr>
          <w:rFonts w:ascii="Calibri Light" w:hAnsi="Calibri Light" w:cs="Arial"/>
          <w:sz w:val="20"/>
          <w:szCs w:val="20"/>
        </w:rPr>
        <w:t>licznych Gminy we współpracy z o</w:t>
      </w:r>
      <w:r w:rsidRPr="00085C02">
        <w:rPr>
          <w:rFonts w:ascii="Calibri Light" w:hAnsi="Calibri Light" w:cs="Arial"/>
          <w:sz w:val="20"/>
          <w:szCs w:val="20"/>
        </w:rPr>
        <w:t xml:space="preserve">rganizacjami pozarządowymi. 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lastRenderedPageBreak/>
        <w:t>§ 4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Celami szczegółowymi programu są m.in.: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budowanie społeczeństwa obywatelskiego, 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zwiększanie udziału mieszkańców w życiu społecznym,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zwiększenie wpływu sektora pozarządowego na kreowanie polityki społecznej w gminie, 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współdziałanie gminy i Organizacji pozarządowych w zakresie pozyskiwania środków z funduszy krajowych i międzynarodowych,</w:t>
      </w:r>
    </w:p>
    <w:p w:rsidR="00A91D1B" w:rsidRPr="00085C02" w:rsidRDefault="00E85134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wspieranie </w:t>
      </w:r>
      <w:r w:rsidR="00A91D1B" w:rsidRPr="00085C02">
        <w:rPr>
          <w:rFonts w:ascii="Calibri Light" w:hAnsi="Calibri Light" w:cs="Arial"/>
          <w:sz w:val="20"/>
          <w:szCs w:val="20"/>
        </w:rPr>
        <w:t>oraz powierzanie Organizacjom pozarządowym zadań publicznych,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tworzenie warunków do wzmocnienia istniejących i powstawania nowych Organizacji pozarządowych,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umocnienie lokalnych działań oraz tworzenie warunków do ich realizacji.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Zasady współpracy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5</w:t>
      </w:r>
    </w:p>
    <w:p w:rsidR="00A91D1B" w:rsidRPr="00085C02" w:rsidRDefault="002D2B20" w:rsidP="00085C02">
      <w:pPr>
        <w:spacing w:before="120" w:after="120" w:line="360" w:lineRule="auto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Współpraca Gminy </w:t>
      </w:r>
      <w:r w:rsidR="00A91D1B" w:rsidRPr="00085C02">
        <w:rPr>
          <w:rFonts w:ascii="Calibri Light" w:hAnsi="Calibri Light" w:cs="Arial"/>
          <w:sz w:val="20"/>
          <w:szCs w:val="20"/>
        </w:rPr>
        <w:t>z podmiotami Programu opiera się na następujących zasadach: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pomocniczości - </w:t>
      </w:r>
      <w:r w:rsidR="003136B4">
        <w:rPr>
          <w:rFonts w:ascii="Calibri Light" w:hAnsi="Calibri Light" w:cs="Arial"/>
          <w:sz w:val="20"/>
          <w:szCs w:val="20"/>
        </w:rPr>
        <w:t>samorząd udziela pomocy o</w:t>
      </w:r>
      <w:r w:rsidRPr="00085C02">
        <w:rPr>
          <w:rFonts w:ascii="Calibri Light" w:hAnsi="Calibri Light" w:cs="Arial"/>
          <w:sz w:val="20"/>
          <w:szCs w:val="20"/>
        </w:rPr>
        <w:t>rganizacjom pozarządowym, w niezbędnym zakresie, uzasadnionym potrzebami wspólnoty samorządowej,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suwerenności stron - </w:t>
      </w:r>
      <w:r w:rsidRPr="00085C02">
        <w:rPr>
          <w:rFonts w:ascii="Calibri Light" w:hAnsi="Calibri Light" w:cs="Arial"/>
          <w:sz w:val="20"/>
          <w:szCs w:val="20"/>
        </w:rPr>
        <w:t>władze samorządowe i organizacje nie narzucają sobie nawzajem zadań, szanując swoją autonomię, mogą natomiast zgłaszać wzajemne propozycje i deklaracje, gotowość wysłuchania propozycji drugiej strony,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partnerstwa - </w:t>
      </w:r>
      <w:r w:rsidRPr="00085C02">
        <w:rPr>
          <w:rFonts w:ascii="Calibri Light" w:hAnsi="Calibri Light" w:cs="Arial"/>
          <w:sz w:val="20"/>
          <w:szCs w:val="20"/>
        </w:rPr>
        <w:t>współpraca pom</w:t>
      </w:r>
      <w:r w:rsidR="003136B4">
        <w:rPr>
          <w:rFonts w:ascii="Calibri Light" w:hAnsi="Calibri Light" w:cs="Arial"/>
          <w:sz w:val="20"/>
          <w:szCs w:val="20"/>
        </w:rPr>
        <w:t>iędzy władzami samorządowymi a o</w:t>
      </w:r>
      <w:r w:rsidRPr="00085C02">
        <w:rPr>
          <w:rFonts w:ascii="Calibri Light" w:hAnsi="Calibri Light" w:cs="Arial"/>
          <w:sz w:val="20"/>
          <w:szCs w:val="20"/>
        </w:rPr>
        <w:t xml:space="preserve">rganizacjami pozarządowymi oparta jest na obopólnych korzyściach, woli i chęci wzajemnych działań, współdziałaniu na rzecz rozwiązywania lokalnych problemów, 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efektywności - </w:t>
      </w:r>
      <w:r w:rsidRPr="00085C02">
        <w:rPr>
          <w:rFonts w:ascii="Calibri Light" w:hAnsi="Calibri Light" w:cs="Arial"/>
          <w:sz w:val="20"/>
          <w:szCs w:val="20"/>
        </w:rPr>
        <w:t>samo</w:t>
      </w:r>
      <w:r w:rsidR="003136B4">
        <w:rPr>
          <w:rFonts w:ascii="Calibri Light" w:hAnsi="Calibri Light" w:cs="Arial"/>
          <w:sz w:val="20"/>
          <w:szCs w:val="20"/>
        </w:rPr>
        <w:t>rząd udziela pomocy o</w:t>
      </w:r>
      <w:r w:rsidRPr="00085C02">
        <w:rPr>
          <w:rFonts w:ascii="Calibri Light" w:hAnsi="Calibri Light" w:cs="Arial"/>
          <w:sz w:val="20"/>
          <w:szCs w:val="20"/>
        </w:rPr>
        <w:t>rganizacjom pozarządowym w celu prowadzenia nowatorskich i bardziej efektywnych działań,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jawności i uczciwej konkurencji - </w:t>
      </w:r>
      <w:r w:rsidRPr="00085C02">
        <w:rPr>
          <w:rFonts w:ascii="Calibri Light" w:hAnsi="Calibri Light" w:cs="Arial"/>
          <w:sz w:val="20"/>
          <w:szCs w:val="20"/>
        </w:rPr>
        <w:t>rozumiana jest jako udostępnienie przez strony współpracy informacji o</w:t>
      </w:r>
      <w:r w:rsidR="00DB2938" w:rsidRPr="00085C02">
        <w:rPr>
          <w:rFonts w:ascii="Calibri Light" w:hAnsi="Calibri Light" w:cs="Arial"/>
          <w:sz w:val="20"/>
          <w:szCs w:val="20"/>
        </w:rPr>
        <w:t> </w:t>
      </w:r>
      <w:r w:rsidRPr="00085C02">
        <w:rPr>
          <w:rFonts w:ascii="Calibri Light" w:hAnsi="Calibri Light" w:cs="Arial"/>
          <w:sz w:val="20"/>
          <w:szCs w:val="20"/>
        </w:rPr>
        <w:t>zamiarach, celach, kosztach i efektach współpracy, poprzez wypracowanie stosownych procedur</w:t>
      </w:r>
      <w:r w:rsidRPr="00085C02">
        <w:rPr>
          <w:rFonts w:ascii="Calibri Light" w:hAnsi="Calibri Light" w:cs="Arial"/>
          <w:b/>
          <w:bCs/>
          <w:sz w:val="20"/>
          <w:szCs w:val="20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Podmioty współpracy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6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Podmiotami realizującymi współpracę są:</w:t>
      </w:r>
    </w:p>
    <w:p w:rsidR="00A91D1B" w:rsidRPr="00085C02" w:rsidRDefault="00A91D1B" w:rsidP="00085C0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Rada Gminy, jako organ stanowiący i Wójt, jako organ wykonawczy,</w:t>
      </w:r>
    </w:p>
    <w:p w:rsidR="00A91D1B" w:rsidRPr="00085C02" w:rsidRDefault="00A91D1B" w:rsidP="00085C0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właściwe komórki organizacyjne Urzędu Gminy i inne jednostki organizacyjne Gminy, które podejmują na</w:t>
      </w:r>
      <w:r w:rsidR="00DB2938" w:rsidRPr="00085C02">
        <w:rPr>
          <w:rFonts w:ascii="Calibri Light" w:hAnsi="Calibri Light" w:cs="Arial"/>
          <w:sz w:val="20"/>
          <w:szCs w:val="20"/>
        </w:rPr>
        <w:t> </w:t>
      </w:r>
      <w:r w:rsidR="003136B4">
        <w:rPr>
          <w:rFonts w:ascii="Calibri Light" w:hAnsi="Calibri Light" w:cs="Arial"/>
          <w:sz w:val="20"/>
          <w:szCs w:val="20"/>
        </w:rPr>
        <w:t>bieżąco współpracę z o</w:t>
      </w:r>
      <w:r w:rsidRPr="00085C02">
        <w:rPr>
          <w:rFonts w:ascii="Calibri Light" w:hAnsi="Calibri Light" w:cs="Arial"/>
          <w:sz w:val="20"/>
          <w:szCs w:val="20"/>
        </w:rPr>
        <w:t>rganizacjami pozarządowymi w z</w:t>
      </w:r>
      <w:r w:rsidR="00843595" w:rsidRPr="00085C02">
        <w:rPr>
          <w:rFonts w:ascii="Calibri Light" w:hAnsi="Calibri Light" w:cs="Arial"/>
          <w:sz w:val="20"/>
          <w:szCs w:val="20"/>
        </w:rPr>
        <w:t>akresie działania określonego</w:t>
      </w:r>
      <w:r w:rsidRPr="00085C02">
        <w:rPr>
          <w:rFonts w:ascii="Calibri Light" w:hAnsi="Calibri Light" w:cs="Arial"/>
          <w:sz w:val="20"/>
          <w:szCs w:val="20"/>
        </w:rPr>
        <w:t xml:space="preserve"> ich</w:t>
      </w:r>
      <w:r w:rsidR="00DB2938" w:rsidRPr="00085C02">
        <w:rPr>
          <w:rFonts w:ascii="Calibri Light" w:hAnsi="Calibri Light" w:cs="Arial"/>
          <w:sz w:val="20"/>
          <w:szCs w:val="20"/>
        </w:rPr>
        <w:t> </w:t>
      </w:r>
      <w:r w:rsidRPr="00085C02">
        <w:rPr>
          <w:rFonts w:ascii="Calibri Light" w:hAnsi="Calibri Light" w:cs="Arial"/>
          <w:sz w:val="20"/>
          <w:szCs w:val="20"/>
        </w:rPr>
        <w:t>regulaminem lub statutem,</w:t>
      </w:r>
    </w:p>
    <w:p w:rsidR="00A91D1B" w:rsidRPr="00085C02" w:rsidRDefault="00A91D1B" w:rsidP="00085C0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Organizacje pozarządowe.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Zakres przedmiotowy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Cs/>
          <w:color w:val="auto"/>
          <w:sz w:val="20"/>
          <w:szCs w:val="20"/>
        </w:rPr>
      </w:pPr>
      <w:r w:rsidRPr="00085C02">
        <w:rPr>
          <w:rFonts w:ascii="Calibri Light" w:hAnsi="Calibri Light"/>
          <w:bCs/>
          <w:color w:val="auto"/>
          <w:sz w:val="20"/>
          <w:szCs w:val="20"/>
        </w:rPr>
        <w:t>§ 7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Współpraca odbywać się będzie w sferze zadań publicznych obejmujących zadania własne Gminy w zakresie: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wspierania i upowszechniania kultury fizycznej,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podtrzymywania i upowszechniania tradycji narodowej, pielęgnowania polskości oraz rozwoju świadomości narodowej, obywatelskiej i kulturowej,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kultury sztuki, ochrony dóbr kultury i dziedzictwa narodowego,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 xml:space="preserve">przeciwdziałania uzależnieniom i patologiom społecznym, 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ekologii i ochrony zwierząt oraz ochrony dziedzictwa przyrodniczego,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 xml:space="preserve">porządku i bezpieczeństwa publicznego, 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promocji i organizacji wolontariatu.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Wójt Gminy Gostynin może, na wniosek podmiotu programu, rozszerzyć listę</w:t>
      </w:r>
      <w:r w:rsidR="007D0E7B">
        <w:rPr>
          <w:rFonts w:ascii="Calibri Light" w:hAnsi="Calibri Light" w:cs="Arial"/>
          <w:sz w:val="20"/>
          <w:szCs w:val="20"/>
        </w:rPr>
        <w:t xml:space="preserve"> zadań realizowanych w roku 2023</w:t>
      </w:r>
      <w:r w:rsidRPr="00085C02">
        <w:rPr>
          <w:rFonts w:ascii="Calibri Light" w:hAnsi="Calibri Light" w:cs="Arial"/>
          <w:sz w:val="20"/>
          <w:szCs w:val="20"/>
        </w:rPr>
        <w:t>, po zasięgnięciu opinii właściwej komisji Rady Gminy Gostynin i w uzgodnieniu z Organizacjami pozarządowymi.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Priorytetowe zadania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8</w:t>
      </w:r>
    </w:p>
    <w:p w:rsidR="00A91D1B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Priorytetowymi zadaniami public</w:t>
      </w:r>
      <w:r w:rsidR="00BB52CE">
        <w:rPr>
          <w:rFonts w:ascii="Calibri Light" w:hAnsi="Calibri Light" w:cs="Arial"/>
          <w:sz w:val="20"/>
          <w:szCs w:val="20"/>
        </w:rPr>
        <w:t>znymi gminy Gostynin w roku 2023</w:t>
      </w:r>
      <w:r w:rsidR="00E85134">
        <w:rPr>
          <w:rFonts w:ascii="Calibri Light" w:hAnsi="Calibri Light" w:cs="Arial"/>
          <w:sz w:val="20"/>
          <w:szCs w:val="20"/>
        </w:rPr>
        <w:t xml:space="preserve"> są</w:t>
      </w:r>
      <w:r w:rsidRPr="00085C02">
        <w:rPr>
          <w:rFonts w:ascii="Calibri Light" w:hAnsi="Calibri Light" w:cs="Arial"/>
          <w:sz w:val="20"/>
          <w:szCs w:val="20"/>
        </w:rPr>
        <w:t>:</w:t>
      </w:r>
    </w:p>
    <w:p w:rsidR="002358B9" w:rsidRDefault="002D2B20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1) </w:t>
      </w:r>
      <w:r w:rsidR="002358B9">
        <w:rPr>
          <w:rFonts w:ascii="Calibri Light" w:hAnsi="Calibri Light" w:cs="Arial"/>
          <w:sz w:val="20"/>
          <w:szCs w:val="20"/>
        </w:rPr>
        <w:t>reali</w:t>
      </w:r>
      <w:r>
        <w:rPr>
          <w:rFonts w:ascii="Calibri Light" w:hAnsi="Calibri Light" w:cs="Arial"/>
          <w:sz w:val="20"/>
          <w:szCs w:val="20"/>
        </w:rPr>
        <w:t>zowane na podstawie ustawy, tj.:</w:t>
      </w:r>
    </w:p>
    <w:p w:rsidR="002358B9" w:rsidRPr="002D2B20" w:rsidRDefault="002358B9" w:rsidP="002D2B20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2D2B20">
        <w:rPr>
          <w:rFonts w:ascii="Calibri Light" w:hAnsi="Calibri Light" w:cs="Arial"/>
          <w:sz w:val="20"/>
          <w:szCs w:val="20"/>
        </w:rPr>
        <w:t>wspierania przedsięwzięć popularyzujących folklor i kultywujących tradycję, ze szczególnym  uwzględnieniem nauki tańca i pieśni ludowych, skierowanych w szczególności do dzieci i młodzieży (35 000,00 zł);</w:t>
      </w:r>
    </w:p>
    <w:p w:rsidR="002358B9" w:rsidRPr="00085C02" w:rsidRDefault="002358B9" w:rsidP="002358B9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wspierania wydarzeń integrujących środowisko kobiet, pielęgnujących polskość oraz  podnoszących świadomość obywatelską i kulturową</w:t>
      </w:r>
      <w:r>
        <w:rPr>
          <w:rFonts w:ascii="Calibri Light" w:hAnsi="Calibri Light" w:cs="Arial"/>
          <w:sz w:val="20"/>
          <w:szCs w:val="20"/>
        </w:rPr>
        <w:t xml:space="preserve"> (20 000,00 zł)</w:t>
      </w:r>
      <w:r w:rsidRPr="00085C02">
        <w:rPr>
          <w:rFonts w:ascii="Calibri Light" w:hAnsi="Calibri Light" w:cs="Arial"/>
          <w:sz w:val="20"/>
          <w:szCs w:val="20"/>
        </w:rPr>
        <w:t>;</w:t>
      </w:r>
    </w:p>
    <w:p w:rsidR="002358B9" w:rsidRPr="00085C02" w:rsidRDefault="002D2B20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2) </w:t>
      </w:r>
      <w:r w:rsidR="002358B9">
        <w:rPr>
          <w:rFonts w:ascii="Calibri Light" w:hAnsi="Calibri Light" w:cs="Arial"/>
          <w:sz w:val="20"/>
          <w:szCs w:val="20"/>
        </w:rPr>
        <w:t xml:space="preserve">realizowane na podstawie ustawy o zdrowiu oraz </w:t>
      </w:r>
      <w:r w:rsidR="003A6EB0" w:rsidRPr="005F7836">
        <w:rPr>
          <w:rFonts w:ascii="Calibri Light" w:hAnsi="Calibri Light" w:cs="Arial"/>
          <w:sz w:val="20"/>
          <w:szCs w:val="20"/>
        </w:rPr>
        <w:t xml:space="preserve">Programu Profilaktyki i Rozwiązywania </w:t>
      </w:r>
      <w:r w:rsidRPr="005F7836">
        <w:rPr>
          <w:rFonts w:ascii="Calibri Light" w:hAnsi="Calibri Light" w:cs="Arial"/>
          <w:sz w:val="20"/>
          <w:szCs w:val="20"/>
        </w:rPr>
        <w:t>P</w:t>
      </w:r>
      <w:r w:rsidR="003A6EB0" w:rsidRPr="005F7836">
        <w:rPr>
          <w:rFonts w:ascii="Calibri Light" w:hAnsi="Calibri Light" w:cs="Arial"/>
          <w:sz w:val="20"/>
          <w:szCs w:val="20"/>
        </w:rPr>
        <w:t xml:space="preserve">rogramów </w:t>
      </w:r>
      <w:r w:rsidRPr="005F7836">
        <w:rPr>
          <w:rFonts w:ascii="Calibri Light" w:hAnsi="Calibri Light" w:cs="Arial"/>
          <w:sz w:val="20"/>
          <w:szCs w:val="20"/>
        </w:rPr>
        <w:t>A</w:t>
      </w:r>
      <w:r w:rsidR="003A6EB0" w:rsidRPr="005F7836">
        <w:rPr>
          <w:rFonts w:ascii="Calibri Light" w:hAnsi="Calibri Light" w:cs="Arial"/>
          <w:sz w:val="20"/>
          <w:szCs w:val="20"/>
        </w:rPr>
        <w:t>lkoholowych i Przeciwdziałania Narkomanii dla Gminy,</w:t>
      </w:r>
      <w:r w:rsidRPr="005F7836">
        <w:rPr>
          <w:rFonts w:ascii="Calibri Light" w:hAnsi="Calibri Light" w:cs="Arial"/>
          <w:sz w:val="20"/>
          <w:szCs w:val="20"/>
        </w:rPr>
        <w:t xml:space="preserve"> tj.:</w:t>
      </w:r>
    </w:p>
    <w:p w:rsidR="00A91D1B" w:rsidRPr="00E85134" w:rsidRDefault="00A91D1B" w:rsidP="00E85134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  <w:lang w:eastAsia="pl-PL"/>
        </w:rPr>
        <w:t>rozwijania prawidłowych postaw społecznych u dzieci i  młodzieży oraz zagospodarowania wolnego czasu i przeciwdziałani</w:t>
      </w:r>
      <w:r w:rsidR="002358B9" w:rsidRPr="00E85134">
        <w:rPr>
          <w:rFonts w:ascii="Calibri Light" w:hAnsi="Calibri Light" w:cs="Arial"/>
          <w:sz w:val="20"/>
          <w:szCs w:val="20"/>
          <w:lang w:eastAsia="pl-PL"/>
        </w:rPr>
        <w:t>e patologiom społecznym poprzez:</w:t>
      </w:r>
      <w:r w:rsidRPr="00E85134">
        <w:rPr>
          <w:rFonts w:ascii="Calibri Light" w:hAnsi="Calibri Light" w:cs="Arial"/>
          <w:sz w:val="20"/>
          <w:szCs w:val="20"/>
          <w:lang w:eastAsia="pl-PL"/>
        </w:rPr>
        <w:t xml:space="preserve">                      </w:t>
      </w:r>
    </w:p>
    <w:p w:rsidR="00A91D1B" w:rsidRPr="00085C02" w:rsidRDefault="00A91D1B" w:rsidP="00085C02">
      <w:pPr>
        <w:pStyle w:val="Akapitzlist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  <w:lang w:eastAsia="pl-PL"/>
        </w:rPr>
      </w:pPr>
      <w:r w:rsidRPr="00085C02">
        <w:rPr>
          <w:rFonts w:ascii="Calibri Light" w:hAnsi="Calibri Light" w:cs="Arial"/>
          <w:sz w:val="20"/>
          <w:szCs w:val="20"/>
          <w:lang w:eastAsia="pl-PL"/>
        </w:rPr>
        <w:t>prowadzenie programów profilaktycznych dot. przeciwdziałania narkomanii</w:t>
      </w:r>
      <w:r w:rsidR="00E85134">
        <w:rPr>
          <w:rFonts w:ascii="Calibri Light" w:hAnsi="Calibri Light" w:cs="Arial"/>
          <w:sz w:val="20"/>
          <w:szCs w:val="20"/>
          <w:lang w:eastAsia="pl-PL"/>
        </w:rPr>
        <w:t xml:space="preserve"> </w:t>
      </w:r>
      <w:r w:rsidRPr="00085C02">
        <w:rPr>
          <w:rFonts w:ascii="Calibri Light" w:hAnsi="Calibri Light" w:cs="Arial"/>
          <w:sz w:val="20"/>
          <w:szCs w:val="20"/>
          <w:lang w:eastAsia="pl-PL"/>
        </w:rPr>
        <w:t>skierowanych do dzieci i młodzieży oraz osób dorosłych w ramach tzw. profilaktyki un</w:t>
      </w:r>
      <w:r w:rsidR="00843595" w:rsidRPr="00085C02">
        <w:rPr>
          <w:rFonts w:ascii="Calibri Light" w:hAnsi="Calibri Light" w:cs="Arial"/>
          <w:sz w:val="20"/>
          <w:szCs w:val="20"/>
          <w:lang w:eastAsia="pl-PL"/>
        </w:rPr>
        <w:t xml:space="preserve">iwersalnej tj. adresowanych </w:t>
      </w:r>
      <w:r w:rsidRPr="00085C02">
        <w:rPr>
          <w:rFonts w:ascii="Calibri Light" w:hAnsi="Calibri Light" w:cs="Arial"/>
          <w:sz w:val="20"/>
          <w:szCs w:val="20"/>
          <w:lang w:eastAsia="pl-PL"/>
        </w:rPr>
        <w:t>do całych grup (populacji)</w:t>
      </w:r>
      <w:r w:rsidR="002358B9">
        <w:rPr>
          <w:rFonts w:ascii="Calibri Light" w:hAnsi="Calibri Light" w:cs="Arial"/>
          <w:sz w:val="20"/>
          <w:szCs w:val="20"/>
          <w:lang w:eastAsia="pl-PL"/>
        </w:rPr>
        <w:t xml:space="preserve"> (20 000,00 zł</w:t>
      </w:r>
      <w:r w:rsidRPr="00085C02">
        <w:rPr>
          <w:rFonts w:ascii="Calibri Light" w:hAnsi="Calibri Light" w:cs="Arial"/>
          <w:sz w:val="20"/>
          <w:szCs w:val="20"/>
          <w:lang w:eastAsia="pl-PL"/>
        </w:rPr>
        <w:t>;</w:t>
      </w:r>
    </w:p>
    <w:p w:rsidR="00A91D1B" w:rsidRPr="00085C02" w:rsidRDefault="00A91D1B" w:rsidP="00E85134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  <w:lang w:eastAsia="pl-PL"/>
        </w:rPr>
        <w:lastRenderedPageBreak/>
        <w:t xml:space="preserve">rozwijania prawidłowych postaw społecznych u dzieci i  młodzieży oraz zagospodarowania wolnego czasu i przeciwdziałanie patologiom społecznym poprzez:                                              </w:t>
      </w:r>
    </w:p>
    <w:p w:rsidR="00A91D1B" w:rsidRDefault="00A91D1B" w:rsidP="00085C02">
      <w:pPr>
        <w:pStyle w:val="Akapitzlist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  <w:lang w:eastAsia="pl-PL"/>
        </w:rPr>
      </w:pPr>
      <w:r w:rsidRPr="00085C02">
        <w:rPr>
          <w:rFonts w:ascii="Calibri Light" w:hAnsi="Calibri Light" w:cs="Arial"/>
          <w:sz w:val="20"/>
          <w:szCs w:val="20"/>
          <w:lang w:eastAsia="pl-PL"/>
        </w:rPr>
        <w:t>prowadzenie programów profilaktycznych dot. przeciwdziałania alkoholizmowi i przemocy  skierowanych do dzieci i młodzieży oraz osób dorosłych w ramach tzw. profilaktyki u</w:t>
      </w:r>
      <w:r w:rsidR="00843595" w:rsidRPr="00085C02">
        <w:rPr>
          <w:rFonts w:ascii="Calibri Light" w:hAnsi="Calibri Light" w:cs="Arial"/>
          <w:sz w:val="20"/>
          <w:szCs w:val="20"/>
          <w:lang w:eastAsia="pl-PL"/>
        </w:rPr>
        <w:t>niwersalnej tj. adresowanych</w:t>
      </w:r>
      <w:r w:rsidRPr="00085C02">
        <w:rPr>
          <w:rFonts w:ascii="Calibri Light" w:hAnsi="Calibri Light" w:cs="Arial"/>
          <w:sz w:val="20"/>
          <w:szCs w:val="20"/>
          <w:lang w:eastAsia="pl-PL"/>
        </w:rPr>
        <w:t xml:space="preserve"> do</w:t>
      </w:r>
      <w:r w:rsidR="00843595" w:rsidRPr="00085C02">
        <w:rPr>
          <w:rFonts w:ascii="Calibri Light" w:hAnsi="Calibri Light" w:cs="Arial"/>
          <w:sz w:val="20"/>
          <w:szCs w:val="20"/>
          <w:lang w:eastAsia="pl-PL"/>
        </w:rPr>
        <w:t> </w:t>
      </w:r>
      <w:r w:rsidRPr="00085C02">
        <w:rPr>
          <w:rFonts w:ascii="Calibri Light" w:hAnsi="Calibri Light" w:cs="Arial"/>
          <w:sz w:val="20"/>
          <w:szCs w:val="20"/>
          <w:lang w:eastAsia="pl-PL"/>
        </w:rPr>
        <w:t>całych grup (populacji)</w:t>
      </w:r>
      <w:r w:rsidR="002358B9">
        <w:rPr>
          <w:rFonts w:ascii="Calibri Light" w:hAnsi="Calibri Light" w:cs="Arial"/>
          <w:sz w:val="20"/>
          <w:szCs w:val="20"/>
          <w:lang w:eastAsia="pl-PL"/>
        </w:rPr>
        <w:t xml:space="preserve"> (50 000,00 zł)</w:t>
      </w:r>
      <w:r w:rsidRPr="00085C02">
        <w:rPr>
          <w:rFonts w:ascii="Calibri Light" w:hAnsi="Calibri Light" w:cs="Arial"/>
          <w:sz w:val="20"/>
          <w:szCs w:val="20"/>
          <w:lang w:eastAsia="pl-PL"/>
        </w:rPr>
        <w:t>;</w:t>
      </w:r>
    </w:p>
    <w:p w:rsidR="002358B9" w:rsidRPr="003A6EB0" w:rsidRDefault="002D2B20" w:rsidP="002358B9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  <w:lang w:eastAsia="pl-PL"/>
        </w:rPr>
      </w:pPr>
      <w:r>
        <w:rPr>
          <w:rFonts w:ascii="Calibri Light" w:hAnsi="Calibri Light" w:cs="Arial"/>
          <w:sz w:val="20"/>
          <w:szCs w:val="20"/>
          <w:lang w:eastAsia="pl-PL"/>
        </w:rPr>
        <w:t xml:space="preserve">3) </w:t>
      </w:r>
      <w:r w:rsidR="002358B9" w:rsidRPr="003A6EB0">
        <w:rPr>
          <w:rFonts w:ascii="Calibri Light" w:hAnsi="Calibri Light" w:cs="Arial"/>
          <w:sz w:val="20"/>
          <w:szCs w:val="20"/>
          <w:lang w:eastAsia="pl-PL"/>
        </w:rPr>
        <w:t>realizowane na podstawie ustawy o sporcie oraz</w:t>
      </w:r>
      <w:r w:rsidR="002358B9" w:rsidRPr="003A6EB0">
        <w:rPr>
          <w:rFonts w:ascii="Calibri Light" w:hAnsi="Calibri Light" w:cs="Arial"/>
          <w:color w:val="FF0000"/>
          <w:sz w:val="20"/>
          <w:szCs w:val="20"/>
          <w:lang w:eastAsia="pl-PL"/>
        </w:rPr>
        <w:t xml:space="preserve"> </w:t>
      </w:r>
      <w:r w:rsidR="003A6EB0" w:rsidRPr="003A6EB0">
        <w:rPr>
          <w:rFonts w:ascii="Calibri Light" w:hAnsi="Calibri Light"/>
          <w:sz w:val="20"/>
          <w:szCs w:val="20"/>
        </w:rPr>
        <w:t>uchwały Nr 326/XLI/2014 Rady Gminy Gostynin z dnia 27 lutego 2014 r. w sprawie określenia warunków i trybu finansowania rozw</w:t>
      </w:r>
      <w:r>
        <w:rPr>
          <w:rFonts w:ascii="Calibri Light" w:hAnsi="Calibri Light"/>
          <w:sz w:val="20"/>
          <w:szCs w:val="20"/>
        </w:rPr>
        <w:t>oju sportu przez Gminę Gostynin, tj.:</w:t>
      </w:r>
    </w:p>
    <w:p w:rsidR="00A91D1B" w:rsidRPr="00E85134" w:rsidRDefault="00A91D1B" w:rsidP="00E85134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  <w:lang w:eastAsia="pl-PL"/>
        </w:rPr>
        <w:t>wspierania i upowszechniania kultury fizycznej i sportu oraz podnoszenia sprawności fizycznej dzieci i</w:t>
      </w:r>
      <w:r w:rsidR="00843595" w:rsidRPr="00E85134">
        <w:rPr>
          <w:rFonts w:ascii="Calibri Light" w:hAnsi="Calibri Light" w:cs="Arial"/>
          <w:sz w:val="20"/>
          <w:szCs w:val="20"/>
          <w:lang w:eastAsia="pl-PL"/>
        </w:rPr>
        <w:t> </w:t>
      </w:r>
      <w:r w:rsidRPr="00E85134">
        <w:rPr>
          <w:rFonts w:ascii="Calibri Light" w:hAnsi="Calibri Light" w:cs="Arial"/>
          <w:sz w:val="20"/>
          <w:szCs w:val="20"/>
          <w:lang w:eastAsia="pl-PL"/>
        </w:rPr>
        <w:t>młodzieży oraz dorosłych mieszkańców gminy</w:t>
      </w:r>
      <w:r w:rsidR="002358B9" w:rsidRPr="00E85134">
        <w:rPr>
          <w:rFonts w:ascii="Calibri Light" w:hAnsi="Calibri Light" w:cs="Arial"/>
          <w:sz w:val="20"/>
          <w:szCs w:val="20"/>
          <w:lang w:eastAsia="pl-PL"/>
        </w:rPr>
        <w:t xml:space="preserve"> (60 000,00)</w:t>
      </w:r>
      <w:r w:rsidRPr="00E85134">
        <w:rPr>
          <w:rFonts w:ascii="Calibri Light" w:hAnsi="Calibri Light" w:cs="Arial"/>
          <w:sz w:val="20"/>
          <w:szCs w:val="20"/>
          <w:lang w:eastAsia="pl-PL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Formy współpracy pozafinansowej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9</w:t>
      </w:r>
    </w:p>
    <w:p w:rsidR="00A91D1B" w:rsidRPr="00085C02" w:rsidRDefault="003136B4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1. Współpraca Gminy Gostynin z o</w:t>
      </w:r>
      <w:r w:rsidR="00A91D1B" w:rsidRPr="00085C02">
        <w:rPr>
          <w:rFonts w:ascii="Calibri Light" w:hAnsi="Calibri Light" w:cs="Arial"/>
          <w:sz w:val="20"/>
          <w:szCs w:val="20"/>
        </w:rPr>
        <w:t>rganizacjami pozarządowymi obejmuje współpracę o charakterze pozafinansowym.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 Formy współpracy pozafinansowej:</w:t>
      </w:r>
    </w:p>
    <w:p w:rsidR="00A91D1B" w:rsidRPr="00085C02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 xml:space="preserve">1) </w:t>
      </w:r>
      <w:r w:rsidR="00A91D1B" w:rsidRPr="00085C02">
        <w:rPr>
          <w:rFonts w:ascii="Calibri Light" w:hAnsi="Calibri Light" w:cs="Arial"/>
          <w:bCs/>
          <w:sz w:val="20"/>
          <w:szCs w:val="20"/>
        </w:rPr>
        <w:t>o charakterze informacyjnym:</w:t>
      </w:r>
    </w:p>
    <w:p w:rsidR="00A91D1B" w:rsidRPr="00E85134" w:rsidRDefault="00A91D1B" w:rsidP="00E851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działalność informacyjna w zakresie oferowanych przez inne podmioty szkoleń i publikacji                         dla organizacji pozarządowych,</w:t>
      </w:r>
    </w:p>
    <w:p w:rsidR="00A91D1B" w:rsidRPr="00085C02" w:rsidRDefault="00A91D1B" w:rsidP="00085C0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konsultowanie z podmiotami programu, odpowiednio do zakresu ich działania aktów normatywnych </w:t>
      </w:r>
      <w:r w:rsidR="003136B4">
        <w:rPr>
          <w:rFonts w:ascii="Calibri Light" w:hAnsi="Calibri Light" w:cs="Arial"/>
          <w:sz w:val="20"/>
          <w:szCs w:val="20"/>
        </w:rPr>
        <w:t>dotyczących współpracy Gminy z o</w:t>
      </w:r>
      <w:r w:rsidRPr="00085C02">
        <w:rPr>
          <w:rFonts w:ascii="Calibri Light" w:hAnsi="Calibri Light" w:cs="Arial"/>
          <w:sz w:val="20"/>
          <w:szCs w:val="20"/>
        </w:rPr>
        <w:t>rganizacjami pozarządowymi, w tym celu mogą być tworzone zespoły o charakterze doradczym,</w:t>
      </w:r>
    </w:p>
    <w:p w:rsidR="00A91D1B" w:rsidRPr="00085C02" w:rsidRDefault="003136B4" w:rsidP="00085C0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prowadzenie mapy aktywności o</w:t>
      </w:r>
      <w:r w:rsidR="00A91D1B" w:rsidRPr="00085C02">
        <w:rPr>
          <w:rFonts w:ascii="Calibri Light" w:hAnsi="Calibri Light" w:cs="Arial"/>
          <w:sz w:val="20"/>
          <w:szCs w:val="20"/>
        </w:rPr>
        <w:t>rganizacji pozarzą</w:t>
      </w:r>
      <w:r w:rsidR="00277369">
        <w:rPr>
          <w:rFonts w:ascii="Calibri Light" w:hAnsi="Calibri Light" w:cs="Arial"/>
          <w:sz w:val="20"/>
          <w:szCs w:val="20"/>
        </w:rPr>
        <w:t>dowych na stronie internetowej U</w:t>
      </w:r>
      <w:r w:rsidR="00A91D1B" w:rsidRPr="00085C02">
        <w:rPr>
          <w:rFonts w:ascii="Calibri Light" w:hAnsi="Calibri Light" w:cs="Arial"/>
          <w:sz w:val="20"/>
          <w:szCs w:val="20"/>
        </w:rPr>
        <w:t>rzędu,</w:t>
      </w:r>
    </w:p>
    <w:p w:rsidR="00A91D1B" w:rsidRPr="00085C02" w:rsidRDefault="00A91D1B" w:rsidP="00085C0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udzielanie informacji o istnieniu innych źródeł finansowania, zwłaszcza pochodzących z funduszy krajowych i międzynarodowych,</w:t>
      </w:r>
    </w:p>
    <w:p w:rsidR="00A91D1B" w:rsidRPr="00085C02" w:rsidRDefault="00A91D1B" w:rsidP="00085C0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publikowanie ważnych dla obu stron informacji na stronie internetowej Gminy Gostynin</w:t>
      </w:r>
      <w:r w:rsidR="00E85134">
        <w:rPr>
          <w:rFonts w:ascii="Calibri Light" w:hAnsi="Calibri Light" w:cs="Arial"/>
          <w:sz w:val="20"/>
          <w:szCs w:val="20"/>
        </w:rPr>
        <w:t xml:space="preserve">,  </w:t>
      </w:r>
    </w:p>
    <w:p w:rsidR="00A91D1B" w:rsidRPr="00085C02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>2</w:t>
      </w:r>
      <w:r w:rsidR="00A91D1B" w:rsidRPr="00085C02">
        <w:rPr>
          <w:rFonts w:ascii="Calibri Light" w:hAnsi="Calibri Light" w:cs="Arial"/>
          <w:bCs/>
          <w:sz w:val="20"/>
          <w:szCs w:val="20"/>
        </w:rPr>
        <w:t>) o charakterze promocyjnym;</w:t>
      </w:r>
    </w:p>
    <w:p w:rsidR="00A91D1B" w:rsidRPr="00E85134" w:rsidRDefault="00277369" w:rsidP="00E8513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popularyzacja działalności organizacji</w:t>
      </w:r>
      <w:r w:rsidR="009E60F8" w:rsidRPr="00E85134">
        <w:rPr>
          <w:rFonts w:ascii="Calibri Light" w:hAnsi="Calibri Light" w:cs="Arial"/>
          <w:sz w:val="20"/>
          <w:szCs w:val="20"/>
        </w:rPr>
        <w:t xml:space="preserve"> poza</w:t>
      </w:r>
      <w:r w:rsidRPr="00E85134">
        <w:rPr>
          <w:rFonts w:ascii="Calibri Light" w:hAnsi="Calibri Light" w:cs="Arial"/>
          <w:sz w:val="20"/>
          <w:szCs w:val="20"/>
        </w:rPr>
        <w:t xml:space="preserve"> w mediach i na stronie internetowej Urzędu </w:t>
      </w:r>
      <w:hyperlink r:id="rId5" w:history="1">
        <w:r w:rsidR="009E60F8" w:rsidRPr="00E85134">
          <w:rPr>
            <w:rStyle w:val="Hipercze"/>
            <w:rFonts w:ascii="Calibri Light" w:hAnsi="Calibri Light" w:cs="Arial"/>
            <w:sz w:val="20"/>
            <w:szCs w:val="20"/>
          </w:rPr>
          <w:t>http://www.gminagostynin.pl/</w:t>
        </w:r>
      </w:hyperlink>
      <w:r w:rsidR="00A91D1B" w:rsidRPr="00E85134">
        <w:rPr>
          <w:rFonts w:ascii="Calibri Light" w:hAnsi="Calibri Light" w:cs="Arial"/>
          <w:sz w:val="20"/>
          <w:szCs w:val="20"/>
        </w:rPr>
        <w:t>,</w:t>
      </w:r>
    </w:p>
    <w:p w:rsidR="009E60F8" w:rsidRPr="00085C02" w:rsidRDefault="009E60F8" w:rsidP="00E8513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promowanie i udzielanie pomocy w tworzeniu dobrego wizerunku organizacji, </w:t>
      </w:r>
    </w:p>
    <w:p w:rsidR="00A91D1B" w:rsidRPr="00085C02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>3)</w:t>
      </w:r>
      <w:r w:rsidR="00A91D1B" w:rsidRPr="00085C02">
        <w:rPr>
          <w:rFonts w:ascii="Calibri Light" w:hAnsi="Calibri Light" w:cs="Arial"/>
          <w:bCs/>
          <w:sz w:val="20"/>
          <w:szCs w:val="20"/>
        </w:rPr>
        <w:t xml:space="preserve"> o charakterze organizacyjnym;</w:t>
      </w:r>
    </w:p>
    <w:p w:rsidR="00A91D1B" w:rsidRPr="00E85134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współpraca i udzielanie pomocy w zakresie pozyskiwania środków finansowych z innych źródeł,                      w szczególności poprzez informowanie o aktualnych konkursach,</w:t>
      </w:r>
    </w:p>
    <w:p w:rsidR="00A91D1B" w:rsidRPr="00085C02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doradztwo i udzielanie przez sa</w:t>
      </w:r>
      <w:r w:rsidR="003136B4">
        <w:rPr>
          <w:rFonts w:ascii="Calibri Light" w:hAnsi="Calibri Light" w:cs="Arial"/>
          <w:sz w:val="20"/>
          <w:szCs w:val="20"/>
        </w:rPr>
        <w:t>morząd pomocy merytorycznej o</w:t>
      </w:r>
      <w:r w:rsidRPr="00085C02">
        <w:rPr>
          <w:rFonts w:ascii="Calibri Light" w:hAnsi="Calibri Light" w:cs="Arial"/>
          <w:sz w:val="20"/>
          <w:szCs w:val="20"/>
        </w:rPr>
        <w:t>rganizacjom pozarządowym w przygotowaniu projektów i pisaniu wniosków,</w:t>
      </w:r>
    </w:p>
    <w:p w:rsidR="00A91D1B" w:rsidRPr="00085C02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wspólne rozpatrywanie potrzeb społeczności lokalnej i wspólne planowanie działań służących zaspokajaniu tych potrzeb,</w:t>
      </w:r>
    </w:p>
    <w:p w:rsidR="00A91D1B" w:rsidRPr="00085C02" w:rsidRDefault="003136B4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pomoc o</w:t>
      </w:r>
      <w:r w:rsidR="00A91D1B" w:rsidRPr="00085C02">
        <w:rPr>
          <w:rFonts w:ascii="Calibri Light" w:hAnsi="Calibri Light" w:cs="Arial"/>
          <w:sz w:val="20"/>
          <w:szCs w:val="20"/>
        </w:rPr>
        <w:t>rganizacjom pozarządowym w nawiązaniu kontaktów z organizacjami spoza terenu gminy,</w:t>
      </w:r>
    </w:p>
    <w:p w:rsidR="00A91D1B" w:rsidRPr="00085C02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udzielanie rekomendacji.</w:t>
      </w:r>
    </w:p>
    <w:p w:rsidR="00A91D1B" w:rsidRPr="00BA363F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 xml:space="preserve">4) </w:t>
      </w:r>
      <w:r w:rsidR="00A91D1B" w:rsidRPr="00BA363F">
        <w:rPr>
          <w:rFonts w:ascii="Calibri Light" w:hAnsi="Calibri Light" w:cs="Arial"/>
          <w:bCs/>
          <w:sz w:val="20"/>
          <w:szCs w:val="20"/>
        </w:rPr>
        <w:t>pomoc techniczna;</w:t>
      </w:r>
    </w:p>
    <w:p w:rsidR="00A91D1B" w:rsidRPr="00E85134" w:rsidRDefault="00A91D1B" w:rsidP="00E85134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pomoc w organizacji środków transportu do przewozu osób i materiałów, związanych z</w:t>
      </w:r>
      <w:r w:rsidR="00BA363F" w:rsidRPr="00E85134">
        <w:rPr>
          <w:rFonts w:ascii="Calibri Light" w:hAnsi="Calibri Light" w:cs="Arial"/>
          <w:sz w:val="20"/>
          <w:szCs w:val="20"/>
        </w:rPr>
        <w:t> </w:t>
      </w:r>
      <w:r w:rsidRPr="00E85134">
        <w:rPr>
          <w:rFonts w:ascii="Calibri Light" w:hAnsi="Calibri Light" w:cs="Arial"/>
          <w:sz w:val="20"/>
          <w:szCs w:val="20"/>
        </w:rPr>
        <w:t>wykonywaniem zadań publicznych w ramach działalności statutowej,</w:t>
      </w:r>
    </w:p>
    <w:p w:rsidR="00A91D1B" w:rsidRPr="00BA363F" w:rsidRDefault="00A91D1B" w:rsidP="00E85134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A363F">
        <w:rPr>
          <w:rFonts w:ascii="Calibri Light" w:hAnsi="Calibri Light" w:cs="Arial"/>
          <w:sz w:val="20"/>
          <w:szCs w:val="20"/>
        </w:rPr>
        <w:t xml:space="preserve">udostępnienie pomieszczeń z zasobów gminnych </w:t>
      </w:r>
      <w:r w:rsidR="00277369" w:rsidRPr="00BA363F">
        <w:rPr>
          <w:rFonts w:ascii="Calibri Light" w:hAnsi="Calibri Light" w:cs="Arial"/>
          <w:sz w:val="20"/>
          <w:szCs w:val="20"/>
        </w:rPr>
        <w:t>lub użyczenie sprzętu technicznego w celu  realizacji</w:t>
      </w:r>
      <w:r w:rsidR="003C2B40" w:rsidRPr="00BA363F">
        <w:rPr>
          <w:rFonts w:ascii="Calibri Light" w:hAnsi="Calibri Light" w:cs="Arial"/>
          <w:sz w:val="20"/>
          <w:szCs w:val="20"/>
        </w:rPr>
        <w:t xml:space="preserve"> zadań statutowych organizacji,</w:t>
      </w:r>
    </w:p>
    <w:p w:rsidR="003C2B40" w:rsidRPr="00BA363F" w:rsidRDefault="00BA363F" w:rsidP="00E85134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A363F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nieodpłatne przekazywanie organizacjom </w:t>
      </w:r>
      <w:r w:rsidR="003C2B40" w:rsidRPr="00BA363F">
        <w:rPr>
          <w:rFonts w:ascii="Calibri Light" w:eastAsia="Times New Roman" w:hAnsi="Calibri Light" w:cs="Arial"/>
          <w:sz w:val="20"/>
          <w:szCs w:val="20"/>
          <w:lang w:eastAsia="pl-PL"/>
        </w:rPr>
        <w:t>zbędnego lub zużytego składnika rzeczowego majątku ruchomego</w:t>
      </w:r>
      <w:r w:rsidRPr="00BA363F">
        <w:rPr>
          <w:rFonts w:ascii="Calibri Light" w:eastAsia="Times New Roman" w:hAnsi="Calibri Light" w:cs="Arial"/>
          <w:sz w:val="20"/>
          <w:szCs w:val="20"/>
          <w:lang w:eastAsia="pl-PL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VIII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Formy współpracy finansowej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10</w:t>
      </w:r>
    </w:p>
    <w:p w:rsidR="00A91D1B" w:rsidRPr="00BB52CE" w:rsidRDefault="00A91D1B" w:rsidP="00085C02">
      <w:pPr>
        <w:spacing w:before="120" w:after="120" w:line="360" w:lineRule="auto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Współpraca o charakterze finansowym może odbywać się w następujących formach:</w:t>
      </w:r>
    </w:p>
    <w:p w:rsidR="00A91D1B" w:rsidRPr="00BB52CE" w:rsidRDefault="00A91D1B" w:rsidP="00085C02">
      <w:pPr>
        <w:pStyle w:val="Akapitzlist"/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powierzenia wykonania zadania publicznego wraz z udzieleniem dotacji na sfinansowanie jego realizacji,</w:t>
      </w:r>
    </w:p>
    <w:p w:rsidR="00A91D1B" w:rsidRPr="00BB52CE" w:rsidRDefault="00A91D1B" w:rsidP="00085C0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wspierania zadania publicznego wraz z udzieleniem dotacji na dofinansowanie jego realizacji,</w:t>
      </w:r>
    </w:p>
    <w:p w:rsidR="00A91D1B" w:rsidRPr="00BB52CE" w:rsidRDefault="00A91D1B" w:rsidP="00085C0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 trybie pozakonkursowym, zgodnie z przepisami określonymi w art. 19 a ustawy,</w:t>
      </w:r>
    </w:p>
    <w:p w:rsidR="00A91D1B" w:rsidRPr="00085C02" w:rsidRDefault="00A91D1B" w:rsidP="00085C0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wspierania akcji promującej przekazywanie 1% podatku dochodowego od osób fizycznych organizacjom pożytku publicznego</w:t>
      </w:r>
      <w:r w:rsidRPr="00085C02">
        <w:rPr>
          <w:rFonts w:ascii="Calibri Light" w:hAnsi="Calibri Light" w:cs="Arial"/>
          <w:sz w:val="20"/>
          <w:szCs w:val="20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IX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 xml:space="preserve">Sposób realizacji programu 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11</w:t>
      </w:r>
    </w:p>
    <w:p w:rsidR="00A91D1B" w:rsidRPr="00085C02" w:rsidRDefault="00A91D1B" w:rsidP="00085C02">
      <w:pPr>
        <w:pStyle w:val="Default"/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 w:rsidRPr="00085C02">
        <w:rPr>
          <w:rFonts w:ascii="Calibri Light" w:hAnsi="Calibri Light"/>
          <w:sz w:val="20"/>
          <w:szCs w:val="20"/>
        </w:rPr>
        <w:t xml:space="preserve">1. Zlecanie Organizacjom pozarządowym realizacji zadań publicznych obejmuje w pierwszej kolejności zadania ujęte jako priorytetowe, o których mowa w </w:t>
      </w:r>
      <w:r w:rsidRPr="00085C02">
        <w:rPr>
          <w:rFonts w:ascii="Calibri Light" w:hAnsi="Calibri Light"/>
          <w:bCs/>
          <w:sz w:val="20"/>
          <w:szCs w:val="20"/>
        </w:rPr>
        <w:t>§ 8 i odbywa się w szczególności po przeprowadzeniu</w:t>
      </w:r>
      <w:r w:rsidRPr="00085C02">
        <w:rPr>
          <w:rFonts w:ascii="Calibri Light" w:hAnsi="Calibri Light"/>
          <w:sz w:val="20"/>
          <w:szCs w:val="20"/>
        </w:rPr>
        <w:t xml:space="preserve"> otwartego konkursu ofert,  chyba że odrębne przepisy przewidują inny tryb zlecania.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Wójt ogłasza otwarte konkursy ofert na realizację zadań publicznych na zasadach określonych w ustawie, podając je do publicznej wiadomości na stronie internetowej Urzędu Gminy, w Biuletynie Informacji Publicznej oraz na tablicy ogłoszeń Urzędu Gminy Gostynin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Zlecanie realizacji zadań organizacjom pozarządowym w trybie pozakonkursowym odbywa się na zasadach określonych w art. 19 a ustawy.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12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1. Oferty należy składać na obowiązującym wzorze ofert realizacji zadania publicznego, zgodnie z odrębnymi przepisami.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Złożenie oferty nie jest równoznaczne z przyznaniem dotacji, nie gwarantuje również przyznania dotacji                     w wysokości wnioskowanej przez organizację pozarządową.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W otwartym konkursie ofert może zostać wybrana więcej niż jedna oferta.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13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Wójt Gminy unieważnia otwarty konkurs ofert, jeżeli:</w:t>
      </w:r>
    </w:p>
    <w:p w:rsidR="00A91D1B" w:rsidRPr="00085C02" w:rsidRDefault="00A91D1B" w:rsidP="00085C02">
      <w:pPr>
        <w:pStyle w:val="Akapitzlist"/>
        <w:numPr>
          <w:ilvl w:val="1"/>
          <w:numId w:val="12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nie złożono żadnej oferty,</w:t>
      </w:r>
    </w:p>
    <w:p w:rsidR="00A91D1B" w:rsidRPr="00085C02" w:rsidRDefault="00A91D1B" w:rsidP="00085C02">
      <w:pPr>
        <w:pStyle w:val="Akapitzlist"/>
        <w:numPr>
          <w:ilvl w:val="1"/>
          <w:numId w:val="12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żadna ze złożonych ofert nie spełnia wymogów zawartych w ogłoszeniu otwartego konkursu ofert.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Informację o unieważnieniu otwartego konkursu ofert Wójt Gminy podaje do publicznej wiadomości na stronie internetowej Urzędu Gminy, w Biuletynie Informacji Publicznej oraz na tablicy ogłoszeń Urzędu Gminy Gostynin.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14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Organizacje pozarządowe mogą z własnej inicjatywy złożyć ofertę na realizację zadań publicznych.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Tryb powoływania i zasady działania komisji konkursowej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15</w:t>
      </w:r>
    </w:p>
    <w:p w:rsidR="00A91D1B" w:rsidRPr="00BB52CE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1. W celu opiniowania ofert złożonych w otwartym konkursie ofert na realizację zadania publicznego, Wójt Gminy powołuje komisję konkursową.</w:t>
      </w:r>
    </w:p>
    <w:p w:rsidR="00A91D1B" w:rsidRPr="00BB52CE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2.  Komisja konkursowa może działać bez osób wskazanych przez organizacje, jeśli:</w:t>
      </w:r>
    </w:p>
    <w:p w:rsidR="00A91D1B" w:rsidRPr="00BB52CE" w:rsidRDefault="00A91D1B" w:rsidP="00085C02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żadna organizacja nie wskaże osób do składu komisji konkursowej,</w:t>
      </w:r>
    </w:p>
    <w:p w:rsidR="00A91D1B" w:rsidRPr="00BB52CE" w:rsidRDefault="00A91D1B" w:rsidP="00085C02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wskazane osoby nie wezmą udziału w pracach komisji konkursowej,</w:t>
      </w:r>
    </w:p>
    <w:p w:rsidR="00A91D1B" w:rsidRPr="00BB52CE" w:rsidRDefault="00A91D1B" w:rsidP="00085C02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wszystkie powołane w skład komisji konkursowej osoby podlegają wyłącze</w:t>
      </w:r>
      <w:r w:rsidR="00843595" w:rsidRPr="00BB52CE">
        <w:rPr>
          <w:rFonts w:ascii="Calibri Light" w:hAnsi="Calibri Light" w:cs="Arial"/>
          <w:sz w:val="20"/>
          <w:szCs w:val="20"/>
        </w:rPr>
        <w:t xml:space="preserve">niu z udziału w komisji </w:t>
      </w:r>
      <w:r w:rsidRPr="00BB52CE">
        <w:rPr>
          <w:rFonts w:ascii="Calibri Light" w:hAnsi="Calibri Light" w:cs="Arial"/>
          <w:sz w:val="20"/>
          <w:szCs w:val="20"/>
        </w:rPr>
        <w:t>n</w:t>
      </w:r>
      <w:r w:rsidR="00843595" w:rsidRPr="00BB52CE">
        <w:rPr>
          <w:rFonts w:ascii="Calibri Light" w:hAnsi="Calibri Light" w:cs="Arial"/>
          <w:sz w:val="20"/>
          <w:szCs w:val="20"/>
        </w:rPr>
        <w:t>a </w:t>
      </w:r>
      <w:r w:rsidRPr="00BB52CE">
        <w:rPr>
          <w:rFonts w:ascii="Calibri Light" w:hAnsi="Calibri Light" w:cs="Arial"/>
          <w:sz w:val="20"/>
          <w:szCs w:val="20"/>
        </w:rPr>
        <w:t xml:space="preserve">podstawie przepisów Kodeksu postępowania administracyjnego </w:t>
      </w:r>
      <w:r w:rsidR="00DB2938" w:rsidRPr="00BB52CE">
        <w:rPr>
          <w:rFonts w:ascii="Calibri Light" w:hAnsi="Calibri Light" w:cs="Arial"/>
          <w:sz w:val="20"/>
          <w:szCs w:val="20"/>
        </w:rPr>
        <w:t>(tekst jedn</w:t>
      </w:r>
      <w:r w:rsidR="00BB52CE" w:rsidRPr="00BB52CE">
        <w:rPr>
          <w:rFonts w:ascii="Calibri Light" w:hAnsi="Calibri Light" w:cs="Arial"/>
          <w:sz w:val="20"/>
          <w:szCs w:val="20"/>
        </w:rPr>
        <w:t xml:space="preserve">. </w:t>
      </w:r>
      <w:r w:rsidR="00BB52CE" w:rsidRPr="00BB52CE">
        <w:rPr>
          <w:rFonts w:ascii="Calibri Light" w:hAnsi="Calibri Light"/>
          <w:sz w:val="20"/>
          <w:szCs w:val="20"/>
        </w:rPr>
        <w:t>Dz. U. z 2022 r. poz. 2000; zm.: Dz. U. z 2022 r. poz. 2185.</w:t>
      </w:r>
      <w:r w:rsidR="00DB2938" w:rsidRPr="00BB52CE">
        <w:rPr>
          <w:rFonts w:ascii="Calibri Light" w:hAnsi="Calibri Light"/>
          <w:sz w:val="20"/>
          <w:szCs w:val="20"/>
        </w:rPr>
        <w:t xml:space="preserve">) </w:t>
      </w:r>
      <w:r w:rsidRPr="00BB52CE">
        <w:rPr>
          <w:rFonts w:ascii="Calibri Light" w:hAnsi="Calibri Light" w:cs="Arial"/>
          <w:sz w:val="20"/>
          <w:szCs w:val="20"/>
        </w:rPr>
        <w:t>o wyłączeniu pracowników.</w:t>
      </w:r>
    </w:p>
    <w:p w:rsidR="00A91D1B" w:rsidRPr="00BB52CE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3. W skład komisji mogą również wchodzić z głosem doradczym, osoby posiadające specjali</w:t>
      </w:r>
      <w:r w:rsidR="00843595" w:rsidRPr="00BB52CE">
        <w:rPr>
          <w:rFonts w:ascii="Calibri Light" w:hAnsi="Calibri Light" w:cs="Arial"/>
          <w:sz w:val="20"/>
          <w:szCs w:val="20"/>
        </w:rPr>
        <w:t xml:space="preserve">styczną wiedzę </w:t>
      </w:r>
      <w:r w:rsidRPr="00BB52CE">
        <w:rPr>
          <w:rFonts w:ascii="Calibri Light" w:hAnsi="Calibri Light" w:cs="Arial"/>
          <w:sz w:val="20"/>
          <w:szCs w:val="20"/>
        </w:rPr>
        <w:t>w</w:t>
      </w:r>
      <w:r w:rsidR="00843595" w:rsidRPr="00BB52CE">
        <w:rPr>
          <w:rFonts w:ascii="Calibri Light" w:hAnsi="Calibri Light" w:cs="Arial"/>
          <w:sz w:val="20"/>
          <w:szCs w:val="20"/>
        </w:rPr>
        <w:t> </w:t>
      </w:r>
      <w:r w:rsidRPr="00BB52CE">
        <w:rPr>
          <w:rFonts w:ascii="Calibri Light" w:hAnsi="Calibri Light" w:cs="Arial"/>
          <w:sz w:val="20"/>
          <w:szCs w:val="20"/>
        </w:rPr>
        <w:t>dziedzinie obejmującej zakres zadań publicznych, których konkurs dotyczy.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16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Komisja konkursowa przy rozpatrywaniu ofert: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uwzględnia wysokość środków publicznych przeznaczonych na realizację zadania,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ocenia możliwość realizacji zadania przez organizacje pozarządową,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ocenia przedstawioną kalkulację kosztów realizacji zadania, w tym w odniesieniu do zakresu rzeczowego zadania,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ocenia proponowaną jakość wykonania zadania i kwalifikacje osób przy udziale, których wnioskodawca będzie realizował zadanie publiczne,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 przypadku wsparcia wykonania zadania publicznego uwzględnia planowany przez organizację pozarządową udział środków własnych lub środków pochodzących z innych źródeł na realizację zadania publicznego,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uwzględnia planowany przez organizację pozarządową wkład rzeczowy, osobowy, w tym świadczenia wolontariuszy i pracę społeczną członków,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dokonuje analizy i oceny realizacji zleconych zadań publicznych w przypadku organizacji pozarządowych, które w latach poprzednich realizowały zlecone zadania publiczne, biorąc pod uwagę rzetelność i terminowość oraz sposób rozliczenia otrzymanych na ten cel środków.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 Komisja konkursowa, po dokonaniu oceny merytorycznej ofert, przedstawia Wójtowi Gminy protokół zawierający w szczególności ranking złożonych ofert, rekomendacje do przyznania dotacji i uzasadnienie                             w przypadku propozycji odmowy.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17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Ostateczną decyzję o wyborze oferty i wysokości kwoty przyznanej dotacji podejmuje Wójt Gminy.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Wyniki otwartego konkursu ofert Wójt Gminy ogłasza niezwłocznie po wyborze oferty  na stronie internetowej Urzędu Gminy, w Biuletynie Informacji Publicznej oraz na tablicy ogłoszeń Urzędu Gminy.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Ogłoszenie o wynikach otwartego konkursu ofert zawiera w szczególności:</w:t>
      </w:r>
    </w:p>
    <w:p w:rsidR="00A91D1B" w:rsidRPr="00085C02" w:rsidRDefault="00A91D1B" w:rsidP="00085C02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nazwę wybranego oferenta;</w:t>
      </w:r>
    </w:p>
    <w:p w:rsidR="00A91D1B" w:rsidRPr="00085C02" w:rsidRDefault="00A91D1B" w:rsidP="00085C02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nazwę zadania publicznego;</w:t>
      </w:r>
    </w:p>
    <w:p w:rsidR="00A91D1B" w:rsidRPr="00085C02" w:rsidRDefault="00A91D1B" w:rsidP="00085C02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wysokość przyznanych środków.</w:t>
      </w:r>
    </w:p>
    <w:p w:rsidR="00A91D1B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4.  Po ogłoszeniu wyników otwartego konkursu ofert Wójt Gminy, bez zbędnej zwłoki, zawiera z organizacją umowę o wsparcie lub powierzenie </w:t>
      </w:r>
      <w:r w:rsidR="00E85134">
        <w:rPr>
          <w:rFonts w:ascii="Calibri Light" w:hAnsi="Calibri Light" w:cs="Arial"/>
          <w:sz w:val="20"/>
          <w:szCs w:val="20"/>
        </w:rPr>
        <w:t xml:space="preserve">realizacji zadania publicznego </w:t>
      </w:r>
      <w:r w:rsidRPr="00085C02">
        <w:rPr>
          <w:rFonts w:ascii="Calibri Light" w:hAnsi="Calibri Light" w:cs="Arial"/>
          <w:sz w:val="20"/>
          <w:szCs w:val="20"/>
        </w:rPr>
        <w:t>na czas realizacji zadania lub na czas określony, nie</w:t>
      </w:r>
      <w:r w:rsidR="00843595" w:rsidRPr="00085C02">
        <w:rPr>
          <w:rFonts w:ascii="Calibri Light" w:hAnsi="Calibri Light" w:cs="Arial"/>
          <w:sz w:val="20"/>
          <w:szCs w:val="20"/>
        </w:rPr>
        <w:t> </w:t>
      </w:r>
      <w:r w:rsidRPr="00085C02">
        <w:rPr>
          <w:rFonts w:ascii="Calibri Light" w:hAnsi="Calibri Light" w:cs="Arial"/>
          <w:sz w:val="20"/>
          <w:szCs w:val="20"/>
        </w:rPr>
        <w:t>dłuższy niż 1 rok.</w:t>
      </w:r>
    </w:p>
    <w:p w:rsidR="005F7836" w:rsidRDefault="005F7836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5F7836" w:rsidRDefault="005F7836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5F7836" w:rsidRDefault="005F7836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5F7836" w:rsidRPr="00085C02" w:rsidRDefault="005F7836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Okres realizacji programu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lastRenderedPageBreak/>
        <w:t>§ 18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Gmina Gostynin realizuje zad</w:t>
      </w:r>
      <w:r w:rsidR="003136B4">
        <w:rPr>
          <w:rFonts w:ascii="Calibri Light" w:hAnsi="Calibri Light" w:cs="Arial"/>
          <w:sz w:val="20"/>
          <w:szCs w:val="20"/>
        </w:rPr>
        <w:t>ania publiczne we współpracy z o</w:t>
      </w:r>
      <w:r w:rsidRPr="00085C02">
        <w:rPr>
          <w:rFonts w:ascii="Calibri Light" w:hAnsi="Calibri Light" w:cs="Arial"/>
          <w:sz w:val="20"/>
          <w:szCs w:val="20"/>
        </w:rPr>
        <w:t>rganizacjami pozarządowymi na podstawie niniejszego Programu i działania te obejmują rok kalendarzowy 202</w:t>
      </w:r>
      <w:r w:rsidR="00800265">
        <w:rPr>
          <w:rFonts w:ascii="Calibri Light" w:hAnsi="Calibri Light" w:cs="Arial"/>
          <w:sz w:val="20"/>
          <w:szCs w:val="20"/>
        </w:rPr>
        <w:t>3</w:t>
      </w:r>
      <w:r w:rsidRPr="00085C02">
        <w:rPr>
          <w:rFonts w:ascii="Calibri Light" w:hAnsi="Calibri Light" w:cs="Arial"/>
          <w:sz w:val="20"/>
          <w:szCs w:val="20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Wysokość środków przeznaczonych na realizację programu</w:t>
      </w:r>
    </w:p>
    <w:p w:rsidR="00A91D1B" w:rsidRPr="00E85134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color w:val="auto"/>
          <w:sz w:val="20"/>
          <w:szCs w:val="20"/>
        </w:rPr>
      </w:pPr>
      <w:r w:rsidRPr="00E85134">
        <w:rPr>
          <w:rFonts w:ascii="Calibri Light" w:hAnsi="Calibri Light"/>
          <w:b/>
          <w:bCs/>
          <w:color w:val="auto"/>
          <w:sz w:val="20"/>
          <w:szCs w:val="20"/>
        </w:rPr>
        <w:t>§ 19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Planowana wysokość środków przeznaczonych na realizację Programu wynosi </w:t>
      </w:r>
      <w:r w:rsidR="00800265">
        <w:rPr>
          <w:rFonts w:ascii="Calibri Light" w:hAnsi="Calibri Light" w:cs="Arial"/>
          <w:bCs/>
          <w:sz w:val="20"/>
          <w:szCs w:val="20"/>
        </w:rPr>
        <w:t>185</w:t>
      </w:r>
      <w:r w:rsidRPr="00085C02">
        <w:rPr>
          <w:rFonts w:ascii="Calibri Light" w:hAnsi="Calibri Light" w:cs="Arial"/>
          <w:bCs/>
          <w:sz w:val="20"/>
          <w:szCs w:val="20"/>
        </w:rPr>
        <w:t xml:space="preserve"> 000 PLN.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Sposób oceny realizacji programu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20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Ocena realizacji Programu będzie następowała poprzez:</w:t>
      </w:r>
    </w:p>
    <w:p w:rsidR="00A91D1B" w:rsidRPr="00085C02" w:rsidRDefault="00A91D1B" w:rsidP="00085C02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bieżący monitoring realizacji Programu;</w:t>
      </w:r>
    </w:p>
    <w:p w:rsidR="00A91D1B" w:rsidRPr="00085C02" w:rsidRDefault="00A91D1B" w:rsidP="00085C02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gromadzenie w czasie realizacji Programu informacji, uwag, wniosków i propozycji dotyczących projektów realizowanych przez organizacje pozar</w:t>
      </w:r>
      <w:r w:rsidR="00E85134">
        <w:rPr>
          <w:rFonts w:ascii="Calibri Light" w:hAnsi="Calibri Light" w:cs="Arial"/>
          <w:sz w:val="20"/>
          <w:szCs w:val="20"/>
        </w:rPr>
        <w:t xml:space="preserve">ządowe we współpracy z Urzędem </w:t>
      </w:r>
      <w:r w:rsidRPr="00085C02">
        <w:rPr>
          <w:rFonts w:ascii="Calibri Light" w:hAnsi="Calibri Light" w:cs="Arial"/>
          <w:sz w:val="20"/>
          <w:szCs w:val="20"/>
        </w:rPr>
        <w:t>Gminy Gostynin, które mają służyć usprawnianiu bieżącej współpracy;</w:t>
      </w:r>
    </w:p>
    <w:p w:rsidR="00A91D1B" w:rsidRPr="00085C02" w:rsidRDefault="00A91D1B" w:rsidP="00085C02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monitoring wskaźników efektywności programu w zakresie: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ogłoszonych otwartych konkursów ofert,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ofert złożonych w otwartych konkursach ofert, w tym liczby organizacji,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zawartych umów na realizację zadania publicznego,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umów, które nie zostały zrealizowane lub zostały rozwiązane z ich przyczyny,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wysokości kwot udzielonych dotacji,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rodzaju i liczby innych form współpracy.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Informacje o sposobie tworzenia Programu oraz przebiegu konsultacji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21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1. </w:t>
      </w:r>
      <w:r w:rsidR="00800265">
        <w:rPr>
          <w:rFonts w:ascii="Calibri Light" w:hAnsi="Calibri Light" w:cs="Arial"/>
          <w:sz w:val="20"/>
          <w:szCs w:val="20"/>
        </w:rPr>
        <w:t>Program współpracy na rok 2023</w:t>
      </w:r>
      <w:r w:rsidRPr="00085C02">
        <w:rPr>
          <w:rFonts w:ascii="Calibri Light" w:hAnsi="Calibri Light" w:cs="Arial"/>
          <w:sz w:val="20"/>
          <w:szCs w:val="20"/>
        </w:rPr>
        <w:t xml:space="preserve"> powstał na b</w:t>
      </w:r>
      <w:r w:rsidR="00800265">
        <w:rPr>
          <w:rFonts w:ascii="Calibri Light" w:hAnsi="Calibri Light" w:cs="Arial"/>
          <w:sz w:val="20"/>
          <w:szCs w:val="20"/>
        </w:rPr>
        <w:t>azie Programu współpracy na 2022</w:t>
      </w:r>
      <w:r w:rsidRPr="00085C02">
        <w:rPr>
          <w:rFonts w:ascii="Calibri Light" w:hAnsi="Calibri Light" w:cs="Arial"/>
          <w:sz w:val="20"/>
          <w:szCs w:val="20"/>
        </w:rPr>
        <w:t xml:space="preserve"> rok.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Konsultacje Programu zostały przeprowadzane zgodnie z uchwałą Rady Gminy Gostynin Nr 261/XLV/2010                 z dnia 30 lipca 2010 r.</w:t>
      </w:r>
      <w:r w:rsidR="00205DB8">
        <w:rPr>
          <w:rFonts w:ascii="Calibri Light" w:hAnsi="Calibri Light" w:cs="Arial"/>
          <w:sz w:val="20"/>
          <w:szCs w:val="20"/>
        </w:rPr>
        <w:t xml:space="preserve"> w sprawie: określenia procedury konsultacji społecznych, dotyczących Programu Współpracy Gminy Gostynin z organizacjami pozarządowymi i podmiotami, o których mowa w art. 3 ust.3 ustawy o działalności pożytku publicznego i o wolontariacie.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Protokół z przeprowadzonych konsultacji został zamieszczony w Biuletynie Informacji Publicznej.</w:t>
      </w:r>
    </w:p>
    <w:p w:rsidR="00A91D1B" w:rsidRPr="00085C02" w:rsidRDefault="00943723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>Rozdział X</w:t>
      </w:r>
      <w:r w:rsidR="00A91D1B" w:rsidRPr="00085C02">
        <w:rPr>
          <w:rFonts w:ascii="Calibri Light" w:hAnsi="Calibri Light" w:cs="Arial"/>
          <w:b/>
          <w:bCs/>
          <w:sz w:val="20"/>
          <w:szCs w:val="20"/>
        </w:rPr>
        <w:t>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lastRenderedPageBreak/>
        <w:t>Postanowienia końcowe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22</w:t>
      </w:r>
    </w:p>
    <w:p w:rsidR="00A91D1B" w:rsidRPr="00943723" w:rsidRDefault="00943723" w:rsidP="00085C02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 xml:space="preserve">Realizacja Programu </w:t>
      </w:r>
      <w:r w:rsidR="00A91D1B" w:rsidRPr="00943723">
        <w:rPr>
          <w:rFonts w:ascii="Calibri Light" w:hAnsi="Calibri Light" w:cs="Arial"/>
          <w:sz w:val="20"/>
          <w:szCs w:val="20"/>
        </w:rPr>
        <w:t xml:space="preserve">odbywać się będzie  za pośrednictwem komórek organizacyjnych Urzędu. 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bCs/>
          <w:sz w:val="20"/>
          <w:szCs w:val="20"/>
        </w:rPr>
      </w:pPr>
      <w:r w:rsidRPr="00943723">
        <w:rPr>
          <w:rFonts w:ascii="Calibri Light" w:hAnsi="Calibri Light" w:cs="Arial"/>
          <w:bCs/>
          <w:sz w:val="20"/>
          <w:szCs w:val="20"/>
        </w:rPr>
        <w:t>Zmiany niniejszego Programu wymagają formy przyjętej dla jego uchwalenia.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 xml:space="preserve">W sprawach nieuregulowanych w niniejszym Programie mają zastosowanie przepisy ustawy z dnia 24 kwietnia 2003 r. o działalności pożytku publicznego i o wolontariacie </w:t>
      </w:r>
      <w:r w:rsidR="00800265" w:rsidRPr="00943723">
        <w:rPr>
          <w:rFonts w:ascii="Calibri Light" w:hAnsi="Calibri Light" w:cs="Arial"/>
          <w:sz w:val="20"/>
          <w:szCs w:val="20"/>
        </w:rPr>
        <w:t xml:space="preserve">(tekst jedn. </w:t>
      </w:r>
      <w:r w:rsidR="00800265" w:rsidRPr="00943723">
        <w:rPr>
          <w:rFonts w:ascii="Calibri Light" w:hAnsi="Calibri Light"/>
          <w:sz w:val="20"/>
          <w:szCs w:val="20"/>
        </w:rPr>
        <w:t>Dz. U. z 2022 r. poz. 1327; zm.: Dz. U. z</w:t>
      </w:r>
      <w:r w:rsidR="00BA363F" w:rsidRPr="00943723">
        <w:rPr>
          <w:rFonts w:ascii="Calibri Light" w:hAnsi="Calibri Light"/>
          <w:sz w:val="20"/>
          <w:szCs w:val="20"/>
        </w:rPr>
        <w:t> </w:t>
      </w:r>
      <w:r w:rsidR="00800265" w:rsidRPr="00943723">
        <w:rPr>
          <w:rFonts w:ascii="Calibri Light" w:hAnsi="Calibri Light"/>
          <w:sz w:val="20"/>
          <w:szCs w:val="20"/>
        </w:rPr>
        <w:t>2021 r. poz. 2490 oraz z 2022 r. poz. 1812).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>Wójt Gminy Gostynin, najpó</w:t>
      </w:r>
      <w:r w:rsidR="00800265" w:rsidRPr="00943723">
        <w:rPr>
          <w:rFonts w:ascii="Calibri Light" w:hAnsi="Calibri Light" w:cs="Arial"/>
          <w:sz w:val="20"/>
          <w:szCs w:val="20"/>
        </w:rPr>
        <w:t>źniej w terminie do 31 maja 2023</w:t>
      </w:r>
      <w:r w:rsidRPr="00943723">
        <w:rPr>
          <w:rFonts w:ascii="Calibri Light" w:hAnsi="Calibri Light" w:cs="Arial"/>
          <w:sz w:val="20"/>
          <w:szCs w:val="20"/>
        </w:rPr>
        <w:t xml:space="preserve"> roku przedłoży Radzie Gminy Gostynin sprawozdanie z realizacji Programu.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>Sprawozdanie z realizacji Programu zostanie opublikowane na stronie internetowej Urzędu Gminy, w Biuletynie Informacji Publicznej Gminy Gostynin oraz wywieszone na tablicy ogłoszeń Urzędu Gminy.</w:t>
      </w:r>
    </w:p>
    <w:p w:rsidR="00A91D1B" w:rsidRPr="00943723" w:rsidRDefault="00A91D1B" w:rsidP="00085C02">
      <w:pPr>
        <w:spacing w:before="120" w:after="120" w:line="360" w:lineRule="auto"/>
        <w:ind w:left="708"/>
        <w:jc w:val="right"/>
        <w:rPr>
          <w:rFonts w:ascii="Calibri Light" w:hAnsi="Calibri Light" w:cs="Arial"/>
          <w:sz w:val="20"/>
          <w:szCs w:val="20"/>
        </w:rPr>
      </w:pPr>
    </w:p>
    <w:p w:rsidR="00A91D1B" w:rsidRPr="00943723" w:rsidRDefault="00A91D1B" w:rsidP="00085C02">
      <w:pPr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943723">
        <w:rPr>
          <w:rFonts w:ascii="Calibri Light" w:hAnsi="Calibri Light" w:cs="Arial"/>
          <w:b/>
          <w:sz w:val="20"/>
          <w:szCs w:val="20"/>
        </w:rPr>
        <w:t xml:space="preserve">  </w:t>
      </w:r>
      <w:r w:rsidR="009F6BEB" w:rsidRPr="00943723">
        <w:rPr>
          <w:rFonts w:ascii="Calibri Light" w:hAnsi="Calibri Light" w:cs="Arial"/>
          <w:b/>
          <w:sz w:val="20"/>
          <w:szCs w:val="20"/>
        </w:rPr>
        <w:t>Przewodnicząca</w:t>
      </w:r>
      <w:r w:rsidRPr="00943723">
        <w:rPr>
          <w:rFonts w:ascii="Calibri Light" w:hAnsi="Calibri Light" w:cs="Arial"/>
          <w:b/>
          <w:sz w:val="20"/>
          <w:szCs w:val="20"/>
        </w:rPr>
        <w:t xml:space="preserve"> Rady Gminy </w:t>
      </w:r>
    </w:p>
    <w:p w:rsidR="00A91D1B" w:rsidRPr="00085C02" w:rsidRDefault="00A91D1B" w:rsidP="00085C02">
      <w:pPr>
        <w:pStyle w:val="Standard"/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         </w:t>
      </w:r>
      <w:r w:rsidR="009F6BEB" w:rsidRPr="00085C02">
        <w:rPr>
          <w:rFonts w:ascii="Calibri Light" w:hAnsi="Calibri Light" w:cs="Arial"/>
          <w:b/>
          <w:sz w:val="20"/>
          <w:szCs w:val="20"/>
        </w:rPr>
        <w:t xml:space="preserve">Renata Kędzierska </w:t>
      </w:r>
    </w:p>
    <w:p w:rsidR="00A91D1B" w:rsidRPr="00085C02" w:rsidRDefault="00A91D1B" w:rsidP="00085C02">
      <w:pPr>
        <w:spacing w:before="120" w:after="120" w:line="360" w:lineRule="auto"/>
        <w:rPr>
          <w:rFonts w:ascii="Calibri Light" w:hAnsi="Calibri Light" w:cs="Arial"/>
          <w:sz w:val="20"/>
          <w:szCs w:val="20"/>
        </w:rPr>
      </w:pPr>
    </w:p>
    <w:p w:rsidR="00A91D1B" w:rsidRPr="00085C02" w:rsidRDefault="00A91D1B" w:rsidP="00085C02">
      <w:pPr>
        <w:spacing w:before="120" w:after="120" w:line="360" w:lineRule="auto"/>
        <w:rPr>
          <w:rFonts w:ascii="Calibri Light" w:hAnsi="Calibri Light" w:cs="Arial"/>
          <w:sz w:val="20"/>
          <w:szCs w:val="20"/>
        </w:rPr>
      </w:pPr>
    </w:p>
    <w:p w:rsidR="00A91D1B" w:rsidRPr="00085C02" w:rsidRDefault="00A91D1B" w:rsidP="00085C02">
      <w:pPr>
        <w:spacing w:after="0" w:line="360" w:lineRule="auto"/>
        <w:rPr>
          <w:rFonts w:ascii="Calibri Light" w:hAnsi="Calibri Light" w:cs="Arial"/>
          <w:sz w:val="20"/>
          <w:szCs w:val="20"/>
        </w:rPr>
      </w:pPr>
    </w:p>
    <w:p w:rsidR="00A91D1B" w:rsidRPr="00085C02" w:rsidRDefault="00A91D1B" w:rsidP="00085C02">
      <w:pPr>
        <w:spacing w:after="0" w:line="360" w:lineRule="auto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Projekt uchwały </w:t>
      </w:r>
    </w:p>
    <w:p w:rsidR="00A91D1B" w:rsidRPr="00085C02" w:rsidRDefault="00A91D1B" w:rsidP="00085C02">
      <w:pPr>
        <w:spacing w:after="0" w:line="360" w:lineRule="auto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przygotowała M. Bulińska</w:t>
      </w:r>
    </w:p>
    <w:bookmarkEnd w:id="0"/>
    <w:p w:rsidR="00A91D1B" w:rsidRPr="00085C02" w:rsidRDefault="00A91D1B" w:rsidP="00085C02">
      <w:pPr>
        <w:spacing w:before="120" w:after="120" w:line="360" w:lineRule="auto"/>
        <w:rPr>
          <w:rFonts w:ascii="Calibri Light" w:hAnsi="Calibri Light"/>
          <w:sz w:val="20"/>
          <w:szCs w:val="20"/>
        </w:rPr>
      </w:pPr>
    </w:p>
    <w:sectPr w:rsidR="00A91D1B" w:rsidRPr="0008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7E8C"/>
    <w:multiLevelType w:val="multilevel"/>
    <w:tmpl w:val="AC3ACBF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0C12B9"/>
    <w:multiLevelType w:val="hybridMultilevel"/>
    <w:tmpl w:val="F1DAD050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8C0"/>
    <w:multiLevelType w:val="hybridMultilevel"/>
    <w:tmpl w:val="BAEC6F08"/>
    <w:lvl w:ilvl="0" w:tplc="256C1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982135"/>
    <w:multiLevelType w:val="hybridMultilevel"/>
    <w:tmpl w:val="A5BEF992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CE617E0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77629"/>
    <w:multiLevelType w:val="hybridMultilevel"/>
    <w:tmpl w:val="1C987E60"/>
    <w:lvl w:ilvl="0" w:tplc="DE5E55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6A27BE"/>
    <w:multiLevelType w:val="hybridMultilevel"/>
    <w:tmpl w:val="D1288594"/>
    <w:lvl w:ilvl="0" w:tplc="E912EF9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7E9"/>
    <w:multiLevelType w:val="hybridMultilevel"/>
    <w:tmpl w:val="124E8DA8"/>
    <w:lvl w:ilvl="0" w:tplc="F704DE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0427"/>
    <w:multiLevelType w:val="hybridMultilevel"/>
    <w:tmpl w:val="14E876F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38B"/>
    <w:multiLevelType w:val="hybridMultilevel"/>
    <w:tmpl w:val="36BAC4F6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281"/>
    <w:multiLevelType w:val="hybridMultilevel"/>
    <w:tmpl w:val="95A8C244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1422"/>
    <w:multiLevelType w:val="hybridMultilevel"/>
    <w:tmpl w:val="29A2B0D0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676B"/>
    <w:multiLevelType w:val="hybridMultilevel"/>
    <w:tmpl w:val="396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70BD0"/>
    <w:multiLevelType w:val="hybridMultilevel"/>
    <w:tmpl w:val="C7963A88"/>
    <w:lvl w:ilvl="0" w:tplc="F9A0F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37406"/>
    <w:multiLevelType w:val="hybridMultilevel"/>
    <w:tmpl w:val="971C9F38"/>
    <w:lvl w:ilvl="0" w:tplc="4C888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E98"/>
    <w:multiLevelType w:val="hybridMultilevel"/>
    <w:tmpl w:val="4858A45C"/>
    <w:lvl w:ilvl="0" w:tplc="F5A66EEC">
      <w:start w:val="1"/>
      <w:numFmt w:val="lowerLetter"/>
      <w:lvlText w:val="%1)"/>
      <w:lvlJc w:val="left"/>
      <w:pPr>
        <w:ind w:left="644" w:hanging="360"/>
      </w:pPr>
      <w:rPr>
        <w:rFonts w:ascii="Calibri Light" w:eastAsiaTheme="minorHAnsi" w:hAnsi="Calibri Ligh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6775"/>
    <w:multiLevelType w:val="hybridMultilevel"/>
    <w:tmpl w:val="8B269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486FA2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312FB"/>
    <w:multiLevelType w:val="hybridMultilevel"/>
    <w:tmpl w:val="AEB25AE4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1853"/>
    <w:multiLevelType w:val="hybridMultilevel"/>
    <w:tmpl w:val="4160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78C79A">
      <w:start w:val="1"/>
      <w:numFmt w:val="decimal"/>
      <w:lvlText w:val="%2)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3FE7"/>
    <w:multiLevelType w:val="hybridMultilevel"/>
    <w:tmpl w:val="3910A0A4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BEC867C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B6666"/>
    <w:multiLevelType w:val="hybridMultilevel"/>
    <w:tmpl w:val="1EE8F70A"/>
    <w:lvl w:ilvl="0" w:tplc="0666D254">
      <w:start w:val="1"/>
      <w:numFmt w:val="lowerLetter"/>
      <w:lvlText w:val="%1)"/>
      <w:lvlJc w:val="left"/>
      <w:pPr>
        <w:ind w:left="1080" w:hanging="360"/>
      </w:pPr>
      <w:rPr>
        <w:rFonts w:ascii="Calibri Light" w:eastAsiaTheme="minorHAnsi" w:hAnsi="Calibri Light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F75A8"/>
    <w:multiLevelType w:val="hybridMultilevel"/>
    <w:tmpl w:val="B7A81602"/>
    <w:lvl w:ilvl="0" w:tplc="C0D2C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9BD"/>
    <w:multiLevelType w:val="hybridMultilevel"/>
    <w:tmpl w:val="9CEEF800"/>
    <w:lvl w:ilvl="0" w:tplc="CEE83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A49DB"/>
    <w:multiLevelType w:val="hybridMultilevel"/>
    <w:tmpl w:val="35D6E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16770"/>
    <w:multiLevelType w:val="hybridMultilevel"/>
    <w:tmpl w:val="3502F66A"/>
    <w:lvl w:ilvl="0" w:tplc="DD70B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A7602B"/>
    <w:multiLevelType w:val="hybridMultilevel"/>
    <w:tmpl w:val="2918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8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3"/>
  </w:num>
  <w:num w:numId="21">
    <w:abstractNumId w:val="6"/>
  </w:num>
  <w:num w:numId="22">
    <w:abstractNumId w:val="7"/>
  </w:num>
  <w:num w:numId="23">
    <w:abstractNumId w:val="19"/>
  </w:num>
  <w:num w:numId="24">
    <w:abstractNumId w:val="4"/>
  </w:num>
  <w:num w:numId="25">
    <w:abstractNumId w:val="2"/>
  </w:num>
  <w:num w:numId="26">
    <w:abstractNumId w:val="21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0"/>
    <w:rsid w:val="00055845"/>
    <w:rsid w:val="000710B4"/>
    <w:rsid w:val="00075378"/>
    <w:rsid w:val="00085C02"/>
    <w:rsid w:val="001C3B20"/>
    <w:rsid w:val="001D2496"/>
    <w:rsid w:val="00205DB8"/>
    <w:rsid w:val="002358B9"/>
    <w:rsid w:val="00277369"/>
    <w:rsid w:val="00290A02"/>
    <w:rsid w:val="002C0E39"/>
    <w:rsid w:val="002D2B20"/>
    <w:rsid w:val="002E11F4"/>
    <w:rsid w:val="003136B4"/>
    <w:rsid w:val="00383FD6"/>
    <w:rsid w:val="003A6EB0"/>
    <w:rsid w:val="003C2B40"/>
    <w:rsid w:val="003D3752"/>
    <w:rsid w:val="00481121"/>
    <w:rsid w:val="005C6139"/>
    <w:rsid w:val="005E0336"/>
    <w:rsid w:val="005F7836"/>
    <w:rsid w:val="006853F3"/>
    <w:rsid w:val="007012F5"/>
    <w:rsid w:val="00732E40"/>
    <w:rsid w:val="007D0E7B"/>
    <w:rsid w:val="00800265"/>
    <w:rsid w:val="0084311E"/>
    <w:rsid w:val="00843595"/>
    <w:rsid w:val="00853189"/>
    <w:rsid w:val="00943723"/>
    <w:rsid w:val="009E60F8"/>
    <w:rsid w:val="009F4488"/>
    <w:rsid w:val="009F6BEB"/>
    <w:rsid w:val="00A63A4A"/>
    <w:rsid w:val="00A72AB3"/>
    <w:rsid w:val="00A91D1B"/>
    <w:rsid w:val="00B41FD6"/>
    <w:rsid w:val="00B6244F"/>
    <w:rsid w:val="00BA363F"/>
    <w:rsid w:val="00BB52CE"/>
    <w:rsid w:val="00C962AC"/>
    <w:rsid w:val="00D6275B"/>
    <w:rsid w:val="00DB2938"/>
    <w:rsid w:val="00DC2640"/>
    <w:rsid w:val="00E85134"/>
    <w:rsid w:val="00E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83A2-F289-43C3-A57D-FFCBF00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D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1D1B"/>
    <w:pPr>
      <w:spacing w:after="160" w:line="254" w:lineRule="auto"/>
      <w:ind w:left="720"/>
      <w:contextualSpacing/>
    </w:pPr>
  </w:style>
  <w:style w:type="paragraph" w:customStyle="1" w:styleId="Default">
    <w:name w:val="Default"/>
    <w:basedOn w:val="Normalny"/>
    <w:uiPriority w:val="99"/>
    <w:semiHidden/>
    <w:rsid w:val="00A9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Standard">
    <w:name w:val="Standard"/>
    <w:uiPriority w:val="99"/>
    <w:semiHidden/>
    <w:rsid w:val="00A91D1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rsid w:val="00A91D1B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6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gostyn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2540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30</cp:revision>
  <cp:lastPrinted>2022-11-23T12:26:00Z</cp:lastPrinted>
  <dcterms:created xsi:type="dcterms:W3CDTF">2020-11-19T10:03:00Z</dcterms:created>
  <dcterms:modified xsi:type="dcterms:W3CDTF">2022-11-23T12:27:00Z</dcterms:modified>
</cp:coreProperties>
</file>