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 xml:space="preserve">                                                 </w:t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  <w:t xml:space="preserve"> </w:t>
      </w:r>
      <w:r>
        <w:rPr>
          <w:rFonts w:cs="Times New Roman"/>
          <w:b/>
          <w:bCs/>
          <w:sz w:val="24"/>
          <w:szCs w:val="24"/>
        </w:rPr>
        <w:t>Załącznik nr 4 do SWZ RG.271.1.1</w:t>
      </w:r>
      <w:r>
        <w:rPr>
          <w:rFonts w:cs="Times New Roman"/>
          <w:b/>
          <w:bCs/>
          <w:sz w:val="24"/>
          <w:szCs w:val="24"/>
        </w:rPr>
        <w:t>6</w:t>
      </w:r>
      <w:r>
        <w:rPr>
          <w:rFonts w:cs="Times New Roman"/>
          <w:b/>
          <w:bCs/>
          <w:sz w:val="24"/>
          <w:szCs w:val="24"/>
        </w:rPr>
        <w:t>.2022</w:t>
      </w:r>
    </w:p>
    <w:p>
      <w:pPr>
        <w:pStyle w:val="Normal"/>
        <w:spacing w:lineRule="auto" w:line="276" w:before="0" w:after="0"/>
        <w:ind w:hanging="0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sz w:val="26"/>
          <w:szCs w:val="26"/>
        </w:rPr>
      </w:pPr>
      <w:r>
        <w:rPr>
          <w:rFonts w:cs="Times New Roman"/>
          <w:b/>
          <w:sz w:val="26"/>
          <w:szCs w:val="26"/>
          <w:u w:val="single"/>
        </w:rPr>
        <w:t>Oświadczenie Wykonawcy  dotyczące spełniania warunków udziału                                       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„Dostawa tłucznia na przebudowę drogi wewnętrznej o nr ewid. 32/2 w m. Gaśno oraz na przebudowę drogi gminnej nr 140207 W w m. Marianów”</w:t>
      </w:r>
      <w:r>
        <w:rPr>
          <w:rFonts w:cs="Times New Roman"/>
          <w:sz w:val="24"/>
          <w:szCs w:val="24"/>
        </w:rPr>
        <w:t xml:space="preserve"> 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W ZWIĄZKU Z POLEGANIEM NA ZASOBACH INNYCH PODMIOTÓW</w:t>
      </w:r>
      <w:r>
        <w:rPr>
          <w:rFonts w:cs="Times New Roman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 w:before="0" w:after="160"/>
        <w:jc w:val="center"/>
        <w:rPr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7165389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Application>LibreOffice/7.1.2.2$Windows_X86_64 LibreOffice_project/8a45595d069ef5570103caea1b71cc9d82b2aae4</Application>
  <AppVersion>15.0000</AppVersion>
  <Pages>2</Pages>
  <Words>247</Words>
  <Characters>1967</Characters>
  <CharactersWithSpaces>2340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2022-09-06T10:44:45Z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