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Załącznik nr 3 </w:t>
      </w:r>
      <w:r>
        <w:rPr>
          <w:rFonts w:cs="Times New Roman"/>
          <w:b/>
          <w:sz w:val="22"/>
          <w:szCs w:val="22"/>
        </w:rPr>
        <w:t>do SWZ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2"/>
          <w:szCs w:val="22"/>
          <w:u w:val="single"/>
        </w:rPr>
      </w:pPr>
      <w:r>
        <w:rPr>
          <w:rFonts w:cs="Times New Roman"/>
          <w:sz w:val="22"/>
          <w:szCs w:val="22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b/>
          <w:b/>
          <w:bCs/>
          <w:sz w:val="22"/>
          <w:szCs w:val="22"/>
          <w:u w:val="single"/>
        </w:rPr>
      </w:pPr>
      <w:r>
        <w:rPr>
          <w:rFonts w:cs="Times New Roman"/>
          <w:b/>
          <w:bCs/>
          <w:sz w:val="22"/>
          <w:szCs w:val="22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246" w:hanging="0"/>
        <w:rPr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Gminny Zakład Komunalny </w:t>
      </w:r>
    </w:p>
    <w:p>
      <w:pPr>
        <w:pStyle w:val="Normal"/>
        <w:spacing w:lineRule="auto" w:line="240" w:before="0" w:after="0"/>
        <w:ind w:left="5246" w:hanging="0"/>
        <w:rPr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     </w:t>
      </w:r>
      <w:r>
        <w:rPr>
          <w:rFonts w:cs="Times New Roman"/>
          <w:b/>
          <w:bCs/>
          <w:sz w:val="22"/>
          <w:szCs w:val="22"/>
        </w:rPr>
        <w:t>z siedzibą w Solcu</w:t>
      </w:r>
    </w:p>
    <w:p>
      <w:pPr>
        <w:pStyle w:val="Normal"/>
        <w:ind w:left="5954" w:hanging="0"/>
        <w:jc w:val="center"/>
        <w:rPr>
          <w:sz w:val="22"/>
          <w:szCs w:val="22"/>
        </w:rPr>
      </w:pPr>
      <w:r>
        <w:rPr>
          <w:rFonts w:cs="Times New Roman"/>
          <w:i/>
          <w:sz w:val="22"/>
          <w:szCs w:val="22"/>
        </w:rPr>
        <w:t xml:space="preserve"> 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……………………………………………………………………………</w:t>
      </w:r>
      <w:r>
        <w:rPr>
          <w:rFonts w:cs="Times New Roman"/>
          <w:b/>
          <w:sz w:val="22"/>
          <w:szCs w:val="22"/>
        </w:rPr>
        <w:t>..</w:t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left="0" w:right="0" w:hanging="0"/>
        <w:jc w:val="left"/>
        <w:rPr>
          <w:sz w:val="22"/>
          <w:szCs w:val="22"/>
        </w:rPr>
      </w:pPr>
      <w:r>
        <w:rPr>
          <w:rFonts w:cs="Times New Roman"/>
          <w:i/>
          <w:sz w:val="22"/>
          <w:szCs w:val="22"/>
        </w:rPr>
        <w:t>NAZWA I ADRES zależności od  podmiotu: NIP/PESEL, KRS/CEiDG)</w:t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Na potrzeby postępowania o udzielenie zamówienia publicznego</w:t>
        <w:br/>
        <w:t>pn</w:t>
      </w:r>
      <w:r>
        <w:rPr>
          <w:rFonts w:cs="Times New Roman"/>
          <w:b/>
          <w:sz w:val="22"/>
          <w:szCs w:val="22"/>
        </w:rPr>
        <w:t>. „Dostawa kruszywa łamanego z przeznaczeniem do wbudowania w drogi gminne</w:t>
      </w:r>
      <w:r>
        <w:rPr>
          <w:rFonts w:eastAsia="Calibri" w:cs="Bookman Old Style"/>
          <w:b/>
          <w:color w:val="0D0D0D"/>
          <w:kern w:val="0"/>
          <w:sz w:val="22"/>
          <w:szCs w:val="22"/>
          <w:lang w:val="pl-PL" w:eastAsia="en-US" w:bidi="ar-SA"/>
        </w:rPr>
        <w:t xml:space="preserve">” </w:t>
      </w:r>
      <w:r>
        <w:rPr>
          <w:rFonts w:cs="Times New Roman"/>
          <w:sz w:val="22"/>
          <w:szCs w:val="22"/>
        </w:rPr>
        <w:t>prowadzonego przez Gminny Zakład Komunalny w Solcu,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……………</w:t>
      </w:r>
      <w:r>
        <w:rPr>
          <w:rFonts w:cs="Times New Roman"/>
          <w:sz w:val="22"/>
          <w:szCs w:val="22"/>
        </w:rPr>
        <w:t xml:space="preserve">.……. </w:t>
      </w:r>
      <w:r>
        <w:rPr>
          <w:rFonts w:cs="Times New Roman"/>
          <w:i/>
          <w:sz w:val="22"/>
          <w:szCs w:val="22"/>
        </w:rPr>
        <w:t xml:space="preserve">(miejscowość), </w:t>
      </w:r>
      <w:r>
        <w:rPr>
          <w:rFonts w:cs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7921996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LibreOffice/7.1.2.2$Windows_X86_64 LibreOffice_project/8a45595d069ef5570103caea1b71cc9d82b2aae4</Application>
  <AppVersion>15.0000</AppVersion>
  <Pages>1</Pages>
  <Words>127</Words>
  <Characters>925</Characters>
  <CharactersWithSpaces>1066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dcterms:modified xsi:type="dcterms:W3CDTF">2022-06-02T12:44:41Z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