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>Załącznik nr 2a  do SWZ RG.271.1.</w:t>
      </w:r>
      <w:r>
        <w:rPr>
          <w:rFonts w:cs="Times New Roman"/>
          <w:b/>
          <w:sz w:val="21"/>
          <w:szCs w:val="21"/>
        </w:rPr>
        <w:t>5</w:t>
      </w:r>
      <w:r>
        <w:rPr>
          <w:rFonts w:cs="Times New Roman"/>
          <w:b/>
          <w:sz w:val="21"/>
          <w:szCs w:val="21"/>
        </w:rPr>
        <w:t>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</w:t>
      </w:r>
      <w:r>
        <w:rPr>
          <w:rFonts w:cs="Times New Roman"/>
          <w:b/>
          <w:sz w:val="21"/>
          <w:szCs w:val="21"/>
        </w:rPr>
        <w:t>Kompleksowa obsługa bankowa budżetu Gminy Gostynin oraz jednostek organizacyjnych Gminy</w:t>
      </w:r>
      <w:r>
        <w:rPr>
          <w:rFonts w:cs="Times New Roman"/>
          <w:b/>
          <w:sz w:val="21"/>
          <w:szCs w:val="21"/>
        </w:rPr>
        <w:t>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0533971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1</Pages>
  <Words>155</Words>
  <Characters>1186</Characters>
  <CharactersWithSpaces>1356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2022-01-25T13:00:00Z</dcterms:created>
  <dc:creator>Małgorzata Wiland</dc:creator>
  <dc:description/>
  <dc:language>pl-PL</dc:language>
  <cp:lastModifiedBy/>
  <cp:lastPrinted>2021-08-31T10:43:00Z</cp:lastPrinted>
  <dcterms:modified xsi:type="dcterms:W3CDTF">2022-03-17T11:57:40Z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