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10 do SWZ RG.271.1.3.2022</w:t>
      </w:r>
    </w:p>
    <w:p>
      <w:pPr>
        <w:pStyle w:val="Normal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pn</w:t>
      </w:r>
      <w:bookmarkStart w:id="0" w:name="_Hlk94011390"/>
      <w:r>
        <w:rPr>
          <w:rFonts w:ascii="Calibri" w:hAnsi="Calibri"/>
          <w:b w:val="false"/>
          <w:bCs w:val="false"/>
          <w:sz w:val="22"/>
          <w:szCs w:val="22"/>
        </w:rPr>
        <w:t xml:space="preserve">.: </w:t>
      </w:r>
      <w:r>
        <w:rPr>
          <w:rFonts w:ascii="Calibri" w:hAnsi="Calibri"/>
          <w:sz w:val="22"/>
          <w:szCs w:val="22"/>
        </w:rPr>
        <w:t>„Rozbudowa sieci wodociągowych w miejscowości Antoninów i w miejscowości Gulewo gm. Gostynin”</w:t>
      </w:r>
      <w:bookmarkEnd w:id="0"/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ind w:left="1008" w:hanging="1008"/>
        <w:jc w:val="center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ind w:left="1004" w:hanging="0"/>
        <w:jc w:val="center"/>
        <w:rPr>
          <w:rFonts w:ascii="Calibri" w:hAnsi="Calibri"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I. Część 1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 </w:t>
      </w:r>
      <w:r>
        <w:rPr>
          <w:rFonts w:eastAsia="Arial Unicode MS" w:cs="Times New Roman" w:ascii="Bookman Old Style" w:hAnsi="Bookman Old Style"/>
          <w:b/>
          <w:kern w:val="2"/>
          <w:sz w:val="21"/>
          <w:szCs w:val="21"/>
          <w:u w:val="single"/>
          <w:lang w:eastAsia="hi-IN" w:bidi="hi-IN"/>
        </w:rPr>
        <w:t>Rozbudowa sieci wodociągowej w miejscowości Antoninów</w:t>
      </w:r>
    </w:p>
    <w:p>
      <w:pPr>
        <w:pStyle w:val="Normal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1. 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 xml:space="preserve">Cena brutto (słownie: ...................................................................................................................…), </w:t>
      </w: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zawierającą obowiązujący podatek od towarów i usług VAT.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 xml:space="preserve">II. Część 2 zamówienia – </w:t>
      </w:r>
      <w:bookmarkStart w:id="1" w:name="_Hlk93323691"/>
      <w:r>
        <w:rPr>
          <w:rFonts w:eastAsia="Arial Unicode MS" w:cs="Tahoma" w:ascii="Bookman Old Style" w:hAnsi="Bookman Old Style"/>
          <w:b/>
          <w:kern w:val="2"/>
          <w:sz w:val="21"/>
          <w:szCs w:val="21"/>
          <w:u w:val="single"/>
          <w:lang w:eastAsia="hi-IN" w:bidi="hi-IN"/>
        </w:rPr>
        <w:t xml:space="preserve">Rozbudowa sieci wodociągowej w </w:t>
      </w:r>
      <w:bookmarkEnd w:id="1"/>
      <w:r>
        <w:rPr>
          <w:rFonts w:eastAsia="Arial Unicode MS" w:cs="Tahoma" w:ascii="Bookman Old Style" w:hAnsi="Bookman Old Style"/>
          <w:b/>
          <w:kern w:val="2"/>
          <w:sz w:val="21"/>
          <w:szCs w:val="21"/>
          <w:u w:val="single"/>
          <w:lang w:eastAsia="hi-IN" w:bidi="hi-IN"/>
        </w:rPr>
        <w:t>miejscowości Gulewo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</w: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zawierającą obowiązujący podatek od towarów i usług VAT.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retekstu"/>
        <w:spacing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posiadam stosowne ubezpieczenie OC w zakresie prowadzonej  działalności.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7.Informacja o części zamówienia, którą wykonawca zamierza powierzyć podwykonawcom 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..…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/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/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/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/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/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 w:customStyle="1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LibreOffice/7.1.2.2$Windows_X86_64 LibreOffice_project/8a45595d069ef5570103caea1b71cc9d82b2aae4</Application>
  <AppVersion>15.0000</AppVersion>
  <Pages>2</Pages>
  <Words>520</Words>
  <Characters>3918</Characters>
  <CharactersWithSpaces>4465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2022-01-26T07:52:00Z</dcterms:created>
  <dc:creator>Małgorzata Wiland</dc:creator>
  <dc:description/>
  <dc:language>pl-PL</dc:language>
  <cp:lastModifiedBy/>
  <dcterms:modified xsi:type="dcterms:W3CDTF">2022-02-08T09:16:46Z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