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7C" w:rsidRPr="00BA2C5E" w:rsidRDefault="0004707C" w:rsidP="0004707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pl-PL"/>
        </w:rPr>
      </w:pP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Gostynin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dn.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01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04707C" w:rsidRPr="00BA2C5E" w:rsidRDefault="0004707C" w:rsidP="000470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pl-PL"/>
        </w:rPr>
      </w:pPr>
      <w:r w:rsidRPr="00C03DE1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pl-PL"/>
        </w:rPr>
        <w:t>Wykaz działek przeznaczonych do dzierżawy</w:t>
      </w:r>
    </w:p>
    <w:p w:rsidR="0004707C" w:rsidRPr="00C03DE1" w:rsidRDefault="0004707C" w:rsidP="00047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Działając na podstawie art. 30 pkt 3 ustawy z dnia 8 marca 1990 r. o samorządzie gminnym (Dz. U. z 2020 r. poz. 713 z </w:t>
      </w:r>
      <w:proofErr w:type="spellStart"/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zm.) art. 35 ust. 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2 art. 37 ust. 4 ustawy z dnia 21 sierpnia 1997 roku o gospodarce nieruchomościami ( Dz. U. z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1899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podaje do publicznej wiadomości wykaz działek stanowiących własność Gminy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przeznaczonych do oddania w dzierżawę.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864"/>
        <w:gridCol w:w="1150"/>
        <w:gridCol w:w="1819"/>
        <w:gridCol w:w="1348"/>
        <w:gridCol w:w="1857"/>
        <w:gridCol w:w="1366"/>
        <w:gridCol w:w="1470"/>
        <w:gridCol w:w="914"/>
        <w:gridCol w:w="1110"/>
        <w:gridCol w:w="1717"/>
      </w:tblGrid>
      <w:tr w:rsidR="0004707C" w:rsidRPr="00C03DE1" w:rsidTr="000F1861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Nr. działki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Obręb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księgi wieczystej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</w:t>
            </w:r>
          </w:p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[ha]</w:t>
            </w:r>
          </w:p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i sposób zagospodarowania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czynszu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dzierżawy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04707C" w:rsidRPr="00C03DE1" w:rsidTr="000F1861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dz.111/3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Sokołów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PL1G/00022674/1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0144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</w:t>
            </w: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wieżę telekomunikacyjną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Zgodnie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umową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działki przeznaczona na cele nierolnicze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10 lat</w:t>
            </w: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4707C" w:rsidRPr="00C03DE1" w:rsidTr="000F1861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 25/1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Skrzany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PL1G/00019095/4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9097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uprawy rolne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rolna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(kolejna umowa)</w:t>
            </w:r>
          </w:p>
        </w:tc>
      </w:tr>
      <w:tr w:rsidR="0004707C" w:rsidRPr="00C03DE1" w:rsidTr="000F1861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Józefków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PL1G/00017793/3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0,6520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uprawy rolne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działki przeznaczona na cele nierolnicze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(kolejna umowa)</w:t>
            </w:r>
          </w:p>
        </w:tc>
      </w:tr>
      <w:tr w:rsidR="0004707C" w:rsidRPr="00C03DE1" w:rsidTr="000F1861">
        <w:trPr>
          <w:tblCellSpacing w:w="0" w:type="dxa"/>
        </w:trPr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dz.177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917CDA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Leśniewice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917CDA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PL1G/00022803/5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0,0018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działki przeznaczona na cele nierolnicze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działki przeznaczona na cele nierolnicze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7C" w:rsidRPr="00C03DE1" w:rsidRDefault="0004707C" w:rsidP="000F1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(kolejna umowa)</w:t>
            </w:r>
          </w:p>
        </w:tc>
      </w:tr>
    </w:tbl>
    <w:p w:rsidR="0004707C" w:rsidRDefault="0004707C" w:rsidP="0004707C">
      <w:pPr>
        <w:spacing w:before="100" w:beforeAutospacing="1" w:after="100" w:afterAutospacing="1" w:line="1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04707C" w:rsidRPr="00BA2C5E" w:rsidRDefault="0004707C" w:rsidP="0004707C">
      <w:pPr>
        <w:spacing w:before="100" w:beforeAutospacing="1"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2C5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Wójt Gminy Gostynin</w:t>
      </w:r>
    </w:p>
    <w:p w:rsidR="00BD46C3" w:rsidRPr="0004707C" w:rsidRDefault="0004707C" w:rsidP="000470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        </w:t>
      </w:r>
      <w:r w:rsidRPr="00BA2C5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Edmund</w:t>
      </w:r>
    </w:p>
    <w:sectPr w:rsidR="00BD46C3" w:rsidRPr="0004707C" w:rsidSect="0004707C">
      <w:pgSz w:w="16838" w:h="11906" w:orient="landscape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C"/>
    <w:rsid w:val="0004707C"/>
    <w:rsid w:val="00B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ED194-751E-46DA-A1CB-2713C5A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Perlikowska</dc:creator>
  <cp:keywords/>
  <dc:description/>
  <cp:lastModifiedBy>Jolanta Perlikowska</cp:lastModifiedBy>
  <cp:revision>1</cp:revision>
  <dcterms:created xsi:type="dcterms:W3CDTF">2022-01-13T12:57:00Z</dcterms:created>
  <dcterms:modified xsi:type="dcterms:W3CDTF">2022-01-13T12:58:00Z</dcterms:modified>
</cp:coreProperties>
</file>