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suppressAutoHyphens w:val="true"/>
        <w:jc w:val="right"/>
        <w:outlineLvl w:val="4"/>
        <w:rPr>
          <w:rFonts w:ascii="Calibri" w:hAnsi="Calibri"/>
        </w:rPr>
      </w:pPr>
      <w:r>
        <w:rPr>
          <w:rFonts w:ascii="Calibri" w:hAnsi="Calibri"/>
          <w:b/>
          <w:i w:val="false"/>
          <w:iCs w:val="false"/>
          <w:sz w:val="21"/>
          <w:szCs w:val="21"/>
          <w:lang w:eastAsia="zh-CN"/>
        </w:rPr>
        <w:t>Załącznik Nr 7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Calibri" w:hAnsi="Calibri"/>
        </w:rPr>
      </w:pPr>
      <w:r>
        <w:rPr>
          <w:rFonts w:ascii="Calibri" w:hAnsi="Calibri"/>
          <w:i/>
          <w:iCs/>
          <w:sz w:val="21"/>
          <w:szCs w:val="21"/>
          <w:lang w:eastAsia="zh-CN"/>
        </w:rPr>
        <w:t>………………………………………………</w:t>
      </w:r>
      <w:r>
        <w:rPr>
          <w:rFonts w:ascii="Calibri" w:hAnsi="Calibri"/>
          <w:i/>
          <w:iCs/>
          <w:sz w:val="21"/>
          <w:szCs w:val="21"/>
          <w:lang w:eastAsia="zh-CN"/>
        </w:rPr>
        <w:t>.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Calibri" w:hAnsi="Calibri"/>
        </w:rPr>
      </w:pPr>
      <w:r>
        <w:rPr>
          <w:rFonts w:ascii="Calibri" w:hAnsi="Calibri"/>
          <w:i/>
          <w:iCs/>
          <w:sz w:val="21"/>
          <w:szCs w:val="21"/>
          <w:lang w:eastAsia="zh-CN"/>
        </w:rPr>
        <w:t>…………………………</w:t>
      </w:r>
      <w:r>
        <w:rPr>
          <w:rFonts w:ascii="Calibri" w:hAnsi="Calibri"/>
          <w:i/>
          <w:iCs/>
          <w:sz w:val="21"/>
          <w:szCs w:val="21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Calibri" w:hAnsi="Calibri"/>
        </w:rPr>
      </w:pPr>
      <w:r>
        <w:rPr>
          <w:rFonts w:ascii="Calibri" w:hAnsi="Calibri"/>
          <w:i/>
          <w:iCs/>
          <w:sz w:val="21"/>
          <w:szCs w:val="21"/>
          <w:lang w:eastAsia="zh-CN"/>
        </w:rPr>
        <w:t>Nazwa i adres Wykonawcy</w:t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rFonts w:ascii="Calibri" w:hAnsi="Calibri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Calibri" w:hAnsi="Calibri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keepNext w:val="true"/>
        <w:numPr>
          <w:ilvl w:val="0"/>
          <w:numId w:val="1"/>
        </w:numPr>
        <w:suppressAutoHyphens w:val="true"/>
        <w:spacing w:before="0" w:after="120"/>
        <w:jc w:val="center"/>
        <w:rPr>
          <w:rFonts w:ascii="Calibri" w:hAnsi="Calibri"/>
        </w:rPr>
      </w:pPr>
      <w:r>
        <w:rPr>
          <w:rFonts w:cs="Verdana" w:ascii="Calibri" w:hAnsi="Calibri"/>
          <w:b/>
          <w:color w:val="000000"/>
          <w:sz w:val="22"/>
          <w:szCs w:val="22"/>
        </w:rPr>
        <w:t>WYKAZ</w:t>
      </w:r>
      <w:r>
        <w:rPr>
          <w:rFonts w:cs="Verdana" w:ascii="Calibri" w:hAnsi="Calibri"/>
          <w:b/>
          <w:color w:val="000000"/>
          <w:sz w:val="22"/>
          <w:szCs w:val="22"/>
          <w:lang w:val="x-none"/>
        </w:rPr>
        <w:t xml:space="preserve"> OSÓB SKIEROWANYCH DO REALIZACJI ZAMÓWIENIA</w:t>
      </w:r>
    </w:p>
    <w:p>
      <w:pPr>
        <w:pStyle w:val="Normal"/>
        <w:ind w:firstLine="708"/>
        <w:rPr>
          <w:rFonts w:ascii="Calibri" w:hAnsi="Calibri"/>
        </w:rPr>
      </w:pPr>
      <w:r>
        <w:rPr>
          <w:rFonts w:ascii="Calibri" w:hAnsi="Calibri"/>
          <w:sz w:val="21"/>
          <w:szCs w:val="21"/>
        </w:rPr>
        <w:t xml:space="preserve">Na potrzeby postępowania o udzielenie zamówienia publicznego </w:t>
      </w:r>
      <w:bookmarkStart w:id="0" w:name="_GoBack"/>
      <w:bookmarkEnd w:id="0"/>
      <w:r>
        <w:rPr>
          <w:rFonts w:ascii="Calibri" w:hAnsi="Calibri"/>
          <w:sz w:val="21"/>
          <w:szCs w:val="21"/>
        </w:rPr>
        <w:t>pn</w:t>
      </w:r>
      <w:r>
        <w:rPr>
          <w:rFonts w:ascii="Calibri" w:hAnsi="Calibri"/>
          <w:b/>
          <w:sz w:val="21"/>
          <w:szCs w:val="21"/>
        </w:rPr>
        <w:t xml:space="preserve">. </w:t>
      </w:r>
      <w:r>
        <w:rPr>
          <w:rFonts w:eastAsia="Calibri" w:cs="Bookman Old Style" w:ascii="Calibri" w:hAnsi="Calibri"/>
          <w:b/>
          <w:color w:val="0D0D0D"/>
          <w:kern w:val="0"/>
          <w:sz w:val="32"/>
          <w:szCs w:val="32"/>
          <w:lang w:val="pl-PL" w:eastAsia="en-US" w:bidi="ar-SA"/>
        </w:rPr>
        <w:t>„</w:t>
      </w:r>
      <w:r>
        <w:rPr>
          <w:rFonts w:eastAsia="Calibri" w:cs="Bookman Old Style" w:ascii="Calibri" w:hAnsi="Calibri"/>
          <w:b/>
          <w:color w:val="0D0D0D"/>
          <w:kern w:val="0"/>
          <w:sz w:val="22"/>
          <w:szCs w:val="22"/>
          <w:lang w:val="pl-PL" w:eastAsia="en-US" w:bidi="ar-SA"/>
        </w:rPr>
        <w:t>Pełnienie nadzoru  inwestorskiego nad realizacją zadania pn. Budowa budynku urzędu gminy wraz z budową infrastruktury towarzyszącej w miejscowości Gostynin”</w:t>
      </w:r>
      <w:r>
        <w:rPr>
          <w:rFonts w:eastAsia="Calibri" w:cs="Bookman Old Style" w:ascii="Calibri" w:hAnsi="Calibri"/>
          <w:b/>
          <w:i/>
          <w:color w:val="0D0D0D"/>
          <w:kern w:val="0"/>
          <w:sz w:val="20"/>
          <w:szCs w:val="22"/>
          <w:lang w:val="pl-PL" w:eastAsia="en-US" w:bidi="ar-SA"/>
        </w:rPr>
        <w:t xml:space="preserve"> </w:t>
      </w:r>
      <w:r>
        <w:rPr>
          <w:rFonts w:ascii="Calibri" w:hAnsi="Calibri"/>
          <w:sz w:val="21"/>
          <w:szCs w:val="21"/>
        </w:rPr>
        <w:t>prowadzonego przez Gminę Gostynin</w:t>
      </w:r>
      <w:r>
        <w:rPr>
          <w:rFonts w:ascii="Calibri" w:hAnsi="Calibri"/>
          <w:i/>
          <w:sz w:val="18"/>
          <w:szCs w:val="18"/>
        </w:rPr>
        <w:t xml:space="preserve"> </w:t>
      </w:r>
      <w:r>
        <w:rPr>
          <w:rFonts w:ascii="Calibri" w:hAnsi="Calibri"/>
          <w:sz w:val="21"/>
          <w:szCs w:val="21"/>
        </w:rPr>
        <w:t>oświadczam, co następuje:</w:t>
      </w:r>
    </w:p>
    <w:p>
      <w:pPr>
        <w:pStyle w:val="Normal"/>
        <w:ind w:firstLine="708"/>
        <w:rPr>
          <w:rFonts w:ascii="Calibri" w:hAnsi="Calibri"/>
          <w:kern w:val="0"/>
          <w:sz w:val="21"/>
          <w:szCs w:val="21"/>
          <w:lang w:eastAsia="en-US"/>
        </w:rPr>
      </w:pPr>
      <w:r>
        <w:rPr>
          <w:rFonts w:ascii="Calibri" w:hAnsi="Calibri"/>
          <w:kern w:val="0"/>
          <w:sz w:val="21"/>
          <w:szCs w:val="21"/>
          <w:lang w:eastAsia="en-US"/>
        </w:rPr>
      </w:r>
    </w:p>
    <w:tbl>
      <w:tblPr>
        <w:tblW w:w="10045" w:type="dxa"/>
        <w:jc w:val="left"/>
        <w:tblInd w:w="-23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265"/>
        <w:gridCol w:w="4305"/>
        <w:gridCol w:w="3475"/>
      </w:tblGrid>
      <w:tr>
        <w:trPr/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right="-70" w:hanging="0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  <w:t>Rodzaj specjalności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FF"/>
                <w:sz w:val="20"/>
              </w:rPr>
            </w:pPr>
            <w:r>
              <w:rPr>
                <w:rFonts w:cs="Verdana" w:ascii="Calibri" w:hAnsi="Calibri"/>
                <w:b/>
                <w:bCs/>
                <w:color w:val="0000FF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  <w:t>Imię i nazwisko osoby,</w:t>
            </w:r>
          </w:p>
          <w:p>
            <w:pPr>
              <w:pStyle w:val="Normal"/>
              <w:widowControl w:val="false"/>
              <w:suppressAutoHyphens w:val="true"/>
              <w:jc w:val="center"/>
              <w:textAlignment w:val="center"/>
              <w:rPr>
                <w:rFonts w:ascii="Calibri" w:hAnsi="Calibri" w:cs="Verdana"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  <w:t>która będzie pełnić funkcję</w:t>
            </w:r>
          </w:p>
          <w:p>
            <w:pPr>
              <w:pStyle w:val="Normal"/>
              <w:widowControl w:val="false"/>
              <w:suppressAutoHyphens w:val="true"/>
              <w:jc w:val="center"/>
              <w:textAlignment w:val="center"/>
              <w:rPr>
                <w:rFonts w:ascii="Calibri" w:hAnsi="Calibri" w:cs="Verdana"/>
                <w:sz w:val="20"/>
              </w:rPr>
            </w:pPr>
            <w:r>
              <w:rPr>
                <w:rFonts w:cs="Verdana" w:ascii="Calibri" w:hAnsi="Calibri"/>
                <w:sz w:val="20"/>
              </w:rPr>
              <w:t>wraz z</w:t>
            </w:r>
            <w:r>
              <w:rPr>
                <w:rFonts w:cs="Verdana" w:ascii="Calibri" w:hAnsi="Calibri"/>
                <w:b/>
                <w:bCs/>
                <w:color w:val="4472C4"/>
                <w:sz w:val="20"/>
              </w:rPr>
              <w:t xml:space="preserve"> informacją o podstawie do dysponowania osobą</w:t>
            </w:r>
            <w:r>
              <w:rPr>
                <w:rFonts w:cs="Verdana" w:ascii="Calibri" w:hAnsi="Calibri"/>
                <w:color w:val="4472C4"/>
                <w:sz w:val="20"/>
              </w:rPr>
              <w:t xml:space="preserve"> </w:t>
            </w:r>
            <w:r>
              <w:rPr>
                <w:rFonts w:cs="Verdana" w:ascii="Calibri" w:hAnsi="Calibri"/>
                <w:sz w:val="20"/>
              </w:rPr>
              <w:t>(należy wpisać podstawę dysponowania osobą, np.:</w:t>
            </w:r>
            <w:r>
              <w:rPr>
                <w:rFonts w:cs="Verdana" w:ascii="Calibri" w:hAnsi="Calibri"/>
                <w:b/>
                <w:bCs/>
                <w:sz w:val="20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cs="Verdana" w:ascii="Calibri" w:hAnsi="Calibri"/>
                <w:sz w:val="20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0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0"/>
                <w:u w:val="single"/>
              </w:rPr>
              <w:t>Kwalifikacje</w:t>
            </w:r>
            <w:r>
              <w:rPr>
                <w:rFonts w:cs="Verdana" w:ascii="Calibri" w:hAnsi="Calibri"/>
                <w:b/>
                <w:bCs/>
                <w:color w:val="000000"/>
                <w:sz w:val="20"/>
              </w:rPr>
              <w:t xml:space="preserve"> zawodowe,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0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0"/>
                <w:u w:val="single"/>
              </w:rPr>
              <w:t>numer</w:t>
            </w:r>
            <w:r>
              <w:rPr>
                <w:rFonts w:cs="Verdana" w:ascii="Calibri" w:hAnsi="Calibri"/>
                <w:b/>
                <w:bCs/>
                <w:color w:val="000000"/>
                <w:sz w:val="20"/>
              </w:rPr>
              <w:t xml:space="preserve"> uprawnień budowlanych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0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0"/>
              </w:rPr>
              <w:t>wraz z ich szczegółowym</w:t>
            </w:r>
            <w:r>
              <w:rPr>
                <w:rFonts w:cs="Verdana" w:ascii="Calibri" w:hAnsi="Calibri"/>
                <w:b/>
                <w:bCs/>
                <w:color w:val="000000"/>
                <w:sz w:val="20"/>
                <w:u w:val="single"/>
              </w:rPr>
              <w:t xml:space="preserve"> zakresem,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0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0"/>
                <w:u w:val="single"/>
              </w:rPr>
              <w:t xml:space="preserve">data </w:t>
            </w:r>
            <w:r>
              <w:rPr>
                <w:rFonts w:cs="Verdana" w:ascii="Calibri" w:hAnsi="Calibri"/>
                <w:b/>
                <w:bCs/>
                <w:color w:val="000000"/>
                <w:sz w:val="20"/>
              </w:rPr>
              <w:t>wydania uprawnień,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Calibri" w:hAnsi="Calibri"/>
                <w:sz w:val="20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0"/>
                <w:u w:val="single"/>
              </w:rPr>
              <w:t>nazwa</w:t>
            </w:r>
            <w:r>
              <w:rPr>
                <w:rFonts w:cs="Verdana" w:ascii="Calibri" w:hAnsi="Calibri"/>
                <w:b/>
                <w:bCs/>
                <w:color w:val="000000"/>
                <w:sz w:val="20"/>
              </w:rPr>
              <w:t xml:space="preserve"> organu, który wydał uprawnienia</w:t>
            </w:r>
          </w:p>
        </w:tc>
      </w:tr>
      <w:tr>
        <w:trPr/>
        <w:tc>
          <w:tcPr>
            <w:tcW w:w="22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left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>Inspektor nadzoru  w branży elektrycznej bez ograniczeń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left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</w:r>
          </w:p>
        </w:tc>
        <w:tc>
          <w:tcPr>
            <w:tcW w:w="430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3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22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left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>Inspektor nadzoru w branży konstrukcyjno – budowlanej bez ograniczeń</w:t>
            </w:r>
          </w:p>
        </w:tc>
        <w:tc>
          <w:tcPr>
            <w:tcW w:w="430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3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22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left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>Inspektor nadzoru w branży sanitarnej bez ograniczeń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left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</w:r>
          </w:p>
        </w:tc>
        <w:tc>
          <w:tcPr>
            <w:tcW w:w="430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3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22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left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>Inspektor nadzoru w branży drogowej bez ograniczeń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left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</w:r>
          </w:p>
        </w:tc>
        <w:tc>
          <w:tcPr>
            <w:tcW w:w="430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3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22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left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>Inspektor nadzoru w branży telekomunikacyjnej bez ograniczeń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left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</w:r>
          </w:p>
        </w:tc>
        <w:tc>
          <w:tcPr>
            <w:tcW w:w="430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3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22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left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>Koordynator czynności inspektorów nadzoru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left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</w:r>
          </w:p>
        </w:tc>
        <w:tc>
          <w:tcPr>
            <w:tcW w:w="430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3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</w:tbl>
    <w:p>
      <w:pPr>
        <w:pStyle w:val="Normal"/>
        <w:suppressAutoHyphens w:val="true"/>
        <w:spacing w:lineRule="atLeast" w:line="200" w:before="0" w:after="120"/>
        <w:ind w:hanging="0"/>
        <w:jc w:val="both"/>
        <w:rPr>
          <w:rFonts w:ascii="Calibri" w:hAnsi="Calibri"/>
        </w:rPr>
      </w:pPr>
      <w:r>
        <w:rPr>
          <w:rFonts w:cs="Verdana" w:ascii="Calibri" w:hAnsi="Calibri"/>
          <w:bCs/>
          <w:iCs/>
          <w:color w:val="000000"/>
          <w:sz w:val="20"/>
        </w:rPr>
        <w:t>Z wypełnionego przez wykonawcę powyższego załącznika musi wyraźnie i jednoznacznie wynikać spełnianie warunku, określonego w SWZ.</w:t>
      </w:r>
    </w:p>
    <w:p>
      <w:pPr>
        <w:pStyle w:val="Normal"/>
        <w:suppressAutoHyphens w:val="true"/>
        <w:spacing w:lineRule="atLeast" w:line="200" w:before="0" w:after="120"/>
        <w:ind w:left="-13" w:firstLine="13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color w:val="000000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jc w:val="center"/>
        <w:rPr>
          <w:rFonts w:ascii="Calibri" w:hAnsi="Calibri"/>
        </w:rPr>
      </w:pPr>
      <w:r>
        <w:rPr>
          <w:rFonts w:eastAsia="Calibri" w:cs="Calibri Light" w:ascii="Calibri" w:hAnsi="Calibri"/>
          <w:b/>
          <w:bCs/>
          <w:i/>
          <w:iCs/>
          <w:color w:val="FF0000"/>
          <w:kern w:val="0"/>
          <w:sz w:val="18"/>
          <w:szCs w:val="18"/>
          <w:lang w:eastAsia="en-US"/>
        </w:rPr>
        <w:t>UWAGA:</w:t>
      </w:r>
    </w:p>
    <w:p>
      <w:pPr>
        <w:pStyle w:val="Normal"/>
        <w:jc w:val="center"/>
        <w:rPr>
          <w:rFonts w:ascii="Calibri" w:hAnsi="Calibri"/>
        </w:rPr>
      </w:pPr>
      <w:r>
        <w:rPr>
          <w:rFonts w:eastAsia="Calibri" w:ascii="Calibri" w:hAnsi="Calibri"/>
          <w:b/>
          <w:bCs/>
          <w:i/>
          <w:iCs/>
          <w:color w:val="FF0000"/>
          <w:kern w:val="0"/>
          <w:sz w:val="18"/>
          <w:szCs w:val="18"/>
          <w:lang w:eastAsia="en-US"/>
        </w:rPr>
        <w:t xml:space="preserve">DOKUMENT  NALEŻY  PODPISAĆ  PODPISEM  ELEKTRONICZNYM  PRZEZ </w:t>
      </w:r>
      <w:r>
        <w:rPr>
          <w:rFonts w:eastAsia="Calibri" w:ascii="Calibri" w:hAnsi="Calibri"/>
          <w:b/>
          <w:bCs/>
          <w:i/>
          <w:color w:val="FF0000"/>
          <w:kern w:val="0"/>
          <w:sz w:val="18"/>
          <w:szCs w:val="18"/>
          <w:lang w:eastAsia="en-US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LibreOffice/7.1.2.2$Windows_X86_64 LibreOffice_project/8a45595d069ef5570103caea1b71cc9d82b2aae4</Application>
  <AppVersion>15.0000</AppVersion>
  <Pages>1</Pages>
  <Words>185</Words>
  <Characters>1292</Characters>
  <CharactersWithSpaces>1471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2021-09-06T14:36:54Z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